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92F756" w14:textId="7037466F" w:rsidR="0001616B" w:rsidRPr="00EF3F7A" w:rsidRDefault="0001616B" w:rsidP="36173D73">
      <w:pPr>
        <w:pBdr>
          <w:bottom w:val="single" w:sz="4" w:space="1" w:color="000000"/>
        </w:pBdr>
        <w:tabs>
          <w:tab w:val="left" w:pos="5670"/>
        </w:tabs>
        <w:jc w:val="both"/>
        <w:rPr>
          <w:rFonts w:ascii="Times New Roman" w:hAnsi="Times New Roman"/>
          <w:lang w:val="et-EE"/>
        </w:rPr>
      </w:pPr>
      <w:bookmarkStart w:id="0" w:name="_Hlk142474174"/>
      <w:bookmarkEnd w:id="0"/>
    </w:p>
    <w:p w14:paraId="66B61CFA" w14:textId="5BE9266F" w:rsidR="7815B250" w:rsidRDefault="7815B250" w:rsidP="1ECBF1E9">
      <w:pPr>
        <w:tabs>
          <w:tab w:val="left" w:pos="5670"/>
        </w:tabs>
        <w:jc w:val="both"/>
        <w:rPr>
          <w:rFonts w:ascii="Times New Roman" w:hAnsi="Times New Roman"/>
          <w:lang w:val="et-EE"/>
        </w:rPr>
      </w:pPr>
    </w:p>
    <w:p w14:paraId="09D4E605" w14:textId="77777777" w:rsidR="009A33C2" w:rsidRPr="00EF3F7A" w:rsidRDefault="009A33C2" w:rsidP="1ECBF1E9">
      <w:pPr>
        <w:tabs>
          <w:tab w:val="left" w:pos="5670"/>
        </w:tabs>
        <w:jc w:val="both"/>
        <w:rPr>
          <w:rFonts w:ascii="Times New Roman" w:hAnsi="Times New Roman"/>
          <w:lang w:val="et-EE"/>
        </w:rPr>
      </w:pPr>
    </w:p>
    <w:p w14:paraId="17D54AE2" w14:textId="2D752392" w:rsidR="00447D2C" w:rsidRPr="00EF3F7A" w:rsidRDefault="00447D2C" w:rsidP="1ECBF1E9">
      <w:pPr>
        <w:pStyle w:val="Kehatekst"/>
        <w:ind w:right="992"/>
        <w:jc w:val="both"/>
        <w:rPr>
          <w:lang w:val="et-EE"/>
        </w:rPr>
      </w:pPr>
      <w:r w:rsidRPr="00EF3F7A">
        <w:rPr>
          <w:rFonts w:asciiTheme="majorHAnsi" w:hAnsiTheme="majorHAnsi" w:cstheme="majorHAnsi"/>
          <w:lang w:val="et-EE"/>
        </w:rPr>
        <w:tab/>
      </w:r>
      <w:r w:rsidRPr="00EF3F7A">
        <w:rPr>
          <w:rFonts w:asciiTheme="majorHAnsi" w:hAnsiTheme="majorHAnsi" w:cstheme="majorHAnsi"/>
          <w:lang w:val="et-EE"/>
        </w:rPr>
        <w:tab/>
      </w:r>
      <w:r w:rsidRPr="00EF3F7A">
        <w:rPr>
          <w:rFonts w:asciiTheme="majorHAnsi" w:hAnsiTheme="majorHAnsi" w:cstheme="majorHAnsi"/>
          <w:lang w:val="et-EE"/>
        </w:rPr>
        <w:tab/>
      </w:r>
      <w:r w:rsidRPr="00EF3F7A">
        <w:rPr>
          <w:rFonts w:asciiTheme="majorHAnsi" w:hAnsiTheme="majorHAnsi" w:cstheme="majorHAnsi"/>
          <w:lang w:val="et-EE"/>
        </w:rPr>
        <w:tab/>
      </w:r>
      <w:r w:rsidRPr="00EF3F7A">
        <w:rPr>
          <w:rFonts w:asciiTheme="majorHAnsi" w:hAnsiTheme="majorHAnsi" w:cstheme="majorHAnsi"/>
          <w:lang w:val="et-EE"/>
        </w:rPr>
        <w:tab/>
      </w:r>
      <w:r w:rsidRPr="00EF3F7A">
        <w:rPr>
          <w:rFonts w:asciiTheme="majorHAnsi" w:hAnsiTheme="majorHAnsi" w:cstheme="majorHAnsi"/>
          <w:lang w:val="et-EE"/>
        </w:rPr>
        <w:tab/>
      </w:r>
      <w:r w:rsidR="3F86AD3F" w:rsidRPr="1ECBF1E9">
        <w:rPr>
          <w:lang w:val="et-EE"/>
        </w:rPr>
        <w:t xml:space="preserve">           </w:t>
      </w:r>
      <w:r>
        <w:tab/>
      </w:r>
      <w:r>
        <w:tab/>
      </w:r>
      <w:r w:rsidR="3F86AD3F" w:rsidRPr="1ECBF1E9">
        <w:rPr>
          <w:lang w:val="et-EE"/>
        </w:rPr>
        <w:t xml:space="preserve"> </w:t>
      </w:r>
      <w:r w:rsidR="0F933A9F" w:rsidRPr="1ECBF1E9">
        <w:rPr>
          <w:lang w:val="et-EE"/>
        </w:rPr>
        <w:t>11.</w:t>
      </w:r>
      <w:r w:rsidR="0781B490" w:rsidRPr="1ECBF1E9">
        <w:rPr>
          <w:lang w:val="et-EE"/>
        </w:rPr>
        <w:t>0</w:t>
      </w:r>
      <w:r w:rsidR="0075F807" w:rsidRPr="1ECBF1E9">
        <w:rPr>
          <w:lang w:val="et-EE"/>
        </w:rPr>
        <w:t>7</w:t>
      </w:r>
      <w:r w:rsidR="0781B490" w:rsidRPr="1ECBF1E9">
        <w:rPr>
          <w:lang w:val="et-EE"/>
        </w:rPr>
        <w:t>.202</w:t>
      </w:r>
      <w:r w:rsidR="7CF859FF" w:rsidRPr="1ECBF1E9">
        <w:rPr>
          <w:lang w:val="et-EE"/>
        </w:rPr>
        <w:t>4</w:t>
      </w:r>
      <w:r w:rsidR="0781B490" w:rsidRPr="1ECBF1E9">
        <w:rPr>
          <w:lang w:val="et-EE"/>
        </w:rPr>
        <w:t xml:space="preserve"> nr </w:t>
      </w:r>
      <w:r w:rsidR="09483EEE" w:rsidRPr="1ECBF1E9">
        <w:rPr>
          <w:lang w:val="et-EE"/>
        </w:rPr>
        <w:t>19</w:t>
      </w:r>
    </w:p>
    <w:p w14:paraId="4C757ADB" w14:textId="5C0CF8C4" w:rsidR="00447D2C" w:rsidRPr="00EF3F7A" w:rsidRDefault="36173D73" w:rsidP="1ECBF1E9">
      <w:pPr>
        <w:pStyle w:val="Kehatekst"/>
        <w:tabs>
          <w:tab w:val="left" w:pos="6946"/>
        </w:tabs>
        <w:ind w:right="-1"/>
        <w:jc w:val="both"/>
        <w:rPr>
          <w:lang w:val="et-EE"/>
        </w:rPr>
      </w:pPr>
      <w:r w:rsidRPr="36173D73">
        <w:rPr>
          <w:color w:val="000000" w:themeColor="text1"/>
          <w:lang w:val="et-EE"/>
        </w:rPr>
        <w:t>Sotsiaalministeerium</w:t>
      </w:r>
      <w:r w:rsidR="55A66F55">
        <w:tab/>
      </w:r>
      <w:r w:rsidR="55A66F55">
        <w:tab/>
      </w:r>
    </w:p>
    <w:p w14:paraId="51F6F54E" w14:textId="77777777" w:rsidR="00447D2C" w:rsidRPr="00EF3F7A" w:rsidRDefault="00447D2C" w:rsidP="1ECBF1E9">
      <w:pPr>
        <w:pStyle w:val="Kehatekst"/>
        <w:jc w:val="both"/>
        <w:rPr>
          <w:lang w:val="et-EE"/>
        </w:rPr>
      </w:pPr>
    </w:p>
    <w:p w14:paraId="14B0CF19" w14:textId="77777777" w:rsidR="00085022" w:rsidRPr="00EF3F7A" w:rsidRDefault="00085022" w:rsidP="1ECBF1E9">
      <w:pPr>
        <w:pStyle w:val="Vahedeta"/>
        <w:jc w:val="both"/>
        <w:rPr>
          <w:rFonts w:ascii="Times New Roman" w:hAnsi="Times New Roman"/>
          <w:sz w:val="24"/>
          <w:szCs w:val="24"/>
        </w:rPr>
      </w:pPr>
    </w:p>
    <w:p w14:paraId="6DFFFB87" w14:textId="23C5FE63" w:rsidR="00EF3F7A" w:rsidRPr="000D1553" w:rsidRDefault="36173D73" w:rsidP="1ECBF1E9">
      <w:pPr>
        <w:jc w:val="both"/>
        <w:rPr>
          <w:rFonts w:ascii="Times New Roman" w:hAnsi="Times New Roman"/>
          <w:color w:val="000000" w:themeColor="text1"/>
          <w:lang w:val="et-EE"/>
        </w:rPr>
      </w:pPr>
      <w:r w:rsidRPr="36173D73">
        <w:rPr>
          <w:rFonts w:ascii="Times New Roman" w:hAnsi="Times New Roman"/>
          <w:lang w:val="et-EE"/>
        </w:rPr>
        <w:t>Eesti Sotsiaaltöö Assotsiatsioon (ESTA) tänab kaasamise eest tagasisidestamaks Riigilõivuseaduse muutmise ja narkootiliste ja psühhotroopsete ainete ning nende lähteainete seaduse muutmise seaduse (riigilõivud tervise- ja sotsiaalvaldkonnas) eelnõud. ESTA jagab mõtteid käesoleva eelnõuga seoses.</w:t>
      </w:r>
    </w:p>
    <w:p w14:paraId="5F4907AA" w14:textId="0688D22F" w:rsidR="00EF3F7A" w:rsidRPr="000D1553" w:rsidRDefault="00EF3F7A" w:rsidP="1ECBF1E9">
      <w:pPr>
        <w:jc w:val="both"/>
        <w:rPr>
          <w:rFonts w:ascii="Times New Roman" w:hAnsi="Times New Roman"/>
          <w:color w:val="000000" w:themeColor="text1"/>
          <w:lang w:val="et-EE"/>
        </w:rPr>
      </w:pPr>
    </w:p>
    <w:p w14:paraId="67919076" w14:textId="785FFEE3" w:rsidR="00EF3F7A" w:rsidRPr="00EF3F7A" w:rsidRDefault="36173D73" w:rsidP="36173D73">
      <w:pPr>
        <w:jc w:val="both"/>
        <w:rPr>
          <w:rFonts w:ascii="Times New Roman" w:hAnsi="Times New Roman"/>
          <w:szCs w:val="24"/>
          <w:lang w:val="et-EE"/>
        </w:rPr>
      </w:pPr>
      <w:r w:rsidRPr="36173D73">
        <w:rPr>
          <w:rFonts w:ascii="Times New Roman" w:hAnsi="Times New Roman"/>
          <w:b/>
          <w:bCs/>
          <w:color w:val="000000" w:themeColor="text1"/>
          <w:lang w:val="et-EE"/>
        </w:rPr>
        <w:t xml:space="preserve">Seletuskirjas lk 13 on toodud: </w:t>
      </w:r>
      <w:r w:rsidRPr="36173D73">
        <w:rPr>
          <w:rFonts w:ascii="Times New Roman" w:hAnsi="Times New Roman"/>
          <w:i/>
          <w:iCs/>
          <w:color w:val="000000" w:themeColor="text1"/>
          <w:lang w:val="et-EE"/>
        </w:rPr>
        <w:t>“</w:t>
      </w:r>
      <w:r w:rsidRPr="36173D73">
        <w:rPr>
          <w:rFonts w:ascii="Times New Roman" w:hAnsi="Times New Roman"/>
          <w:i/>
          <w:iCs/>
          <w:szCs w:val="24"/>
          <w:lang w:val="et-EE"/>
        </w:rPr>
        <w:t>Sotsiaalhoolekande seaduse alusel tehtavate toimingute eest laekus 2023. aastal riigieelarvesse 2560 eurot. Riigilõivumäära tõstmisega 32 eurolt 100 eurole oleks 2025. aastal hinnanguline tulu riigieelarvele 5440 eurot (2023. aasta prognoosi alusel)”</w:t>
      </w:r>
      <w:r w:rsidRPr="36173D73">
        <w:rPr>
          <w:rFonts w:ascii="Times New Roman" w:hAnsi="Times New Roman"/>
          <w:szCs w:val="24"/>
          <w:lang w:val="et-EE"/>
        </w:rPr>
        <w:t xml:space="preserve">. Saadav tulu on planeeritud küll riigieelarvesse aga kas uued summad katavad vajalikke tehtavaid (lisa)töid taotluste menetlemiseks selliselt, et see kajastuks kuidagi ka töötajate töötasus?  </w:t>
      </w:r>
    </w:p>
    <w:p w14:paraId="2493BBC5" w14:textId="5A12144A" w:rsidR="00EF3F7A" w:rsidRPr="00EF3F7A" w:rsidRDefault="00EF3F7A" w:rsidP="36173D73">
      <w:pPr>
        <w:jc w:val="both"/>
        <w:rPr>
          <w:rFonts w:ascii="Times New Roman" w:hAnsi="Times New Roman"/>
          <w:szCs w:val="24"/>
          <w:lang w:val="et-EE"/>
        </w:rPr>
      </w:pPr>
    </w:p>
    <w:p w14:paraId="6B41F39B" w14:textId="007A7D31" w:rsidR="00EF3F7A" w:rsidRPr="00EF3F7A" w:rsidRDefault="00EF3F7A" w:rsidP="1ECBF1E9">
      <w:pPr>
        <w:jc w:val="both"/>
        <w:rPr>
          <w:rFonts w:ascii="Times New Roman" w:hAnsi="Times New Roman"/>
          <w:szCs w:val="24"/>
          <w:lang w:val="et-EE"/>
        </w:rPr>
      </w:pPr>
    </w:p>
    <w:p w14:paraId="2D67930A" w14:textId="3B464CA5" w:rsidR="00EF3F7A" w:rsidRPr="00EF3F7A" w:rsidRDefault="36173D73" w:rsidP="36173D73">
      <w:pPr>
        <w:jc w:val="both"/>
        <w:rPr>
          <w:rFonts w:ascii="Times New Roman" w:hAnsi="Times New Roman"/>
          <w:szCs w:val="24"/>
          <w:lang w:val="et-EE"/>
        </w:rPr>
      </w:pPr>
      <w:r w:rsidRPr="36173D73">
        <w:rPr>
          <w:rFonts w:ascii="Times New Roman" w:hAnsi="Times New Roman"/>
          <w:b/>
          <w:bCs/>
          <w:szCs w:val="24"/>
          <w:lang w:val="et-EE"/>
        </w:rPr>
        <w:t xml:space="preserve">Seletuskirjas lk 14 on toodud: </w:t>
      </w:r>
      <w:r w:rsidRPr="36173D73">
        <w:rPr>
          <w:rFonts w:ascii="Times New Roman" w:hAnsi="Times New Roman"/>
          <w:i/>
          <w:iCs/>
          <w:szCs w:val="24"/>
          <w:lang w:val="et-EE"/>
        </w:rPr>
        <w:t xml:space="preserve">“Eelnõu § 1 punktidega 25–30 täiendatakse RLS §-e 286–2865 ja kehtestatakse riigilõiv 50 eurot sotsiaalteenuse osutamise tegevusloal märgitud tegevuskohaga seotud muutmise taotluse läbivaatamise eest.” </w:t>
      </w:r>
      <w:r w:rsidRPr="36173D73">
        <w:rPr>
          <w:rFonts w:ascii="Times New Roman" w:hAnsi="Times New Roman"/>
          <w:szCs w:val="24"/>
          <w:lang w:val="et-EE"/>
        </w:rPr>
        <w:t>Saame aru, et tegevusloa taotluse esitamise eest on tasu 100 eurot. Kui olemasoleval loal on tarvis muuta tegevuskoha andmeid, siis antud taotluse esitamine on tasuline, mille hind on 50 eurot. Milline on praegune olukord, kas teenuse osutajad pigem annavad koheselt märku, kui nende tegevusaadress on muutunud? Saame aru, et see on seadusest tulenev kohustus aga siiski on ilmselt teenuseosutajaid, kes viivitavad antud info edastamisega. Veel enam, kui antud muudatuse tegemine on tasuline. Kas võib tekkida olukord, kus teenuseosutajad ei anna muutnud asukohast märku? Kas on mõeldud, et seetõttu võib ametnike töömaht suureneda? Kas selles osas on planeeritud automaatseid tegevusi nt automaatteavitus, tuletamaks meelde info edastamise kohustust?</w:t>
      </w:r>
    </w:p>
    <w:p w14:paraId="005993FB" w14:textId="33680758" w:rsidR="00EF3F7A" w:rsidRPr="00EF3F7A" w:rsidRDefault="00EF3F7A" w:rsidP="36173D73">
      <w:pPr>
        <w:jc w:val="both"/>
        <w:rPr>
          <w:rFonts w:ascii="Times New Roman" w:hAnsi="Times New Roman"/>
          <w:szCs w:val="24"/>
          <w:lang w:val="et-EE"/>
        </w:rPr>
      </w:pPr>
    </w:p>
    <w:p w14:paraId="5DA40E5E" w14:textId="0E63BDBD" w:rsidR="00EF3F7A" w:rsidRPr="00EF3F7A" w:rsidRDefault="36173D73" w:rsidP="36173D73">
      <w:pPr>
        <w:jc w:val="both"/>
        <w:rPr>
          <w:rFonts w:ascii="Times New Roman" w:hAnsi="Times New Roman"/>
          <w:szCs w:val="24"/>
          <w:lang w:val="et-EE"/>
        </w:rPr>
      </w:pPr>
      <w:r w:rsidRPr="36173D73">
        <w:rPr>
          <w:rFonts w:ascii="Times New Roman" w:hAnsi="Times New Roman"/>
          <w:b/>
          <w:bCs/>
          <w:szCs w:val="24"/>
          <w:lang w:val="et-EE"/>
        </w:rPr>
        <w:t>Seletuskirjas lk 15 on toodud:</w:t>
      </w:r>
      <w:r w:rsidRPr="36173D73">
        <w:rPr>
          <w:rFonts w:ascii="Times New Roman" w:hAnsi="Times New Roman"/>
          <w:szCs w:val="24"/>
          <w:lang w:val="et-EE"/>
        </w:rPr>
        <w:t xml:space="preserve"> </w:t>
      </w:r>
      <w:r w:rsidRPr="36173D73">
        <w:rPr>
          <w:rFonts w:ascii="Times New Roman" w:hAnsi="Times New Roman"/>
          <w:i/>
          <w:iCs/>
          <w:szCs w:val="24"/>
          <w:lang w:val="et-EE"/>
        </w:rPr>
        <w:t>“Tegevuskohaga seotud muutmise taotluste läbivaatamise eest riigilõivumäärade kehtestamisel on lähtutud põhimõttest, et kui esmakordne tegevusloa läbivaatamise eest võetav riigilõiv on eelnõu jõustumisel 100 eurot, siis tegevuskohaga seotud muutmise taotluse läbivaatamise eest võetav riigilõiv on 50 eurot, kuna tegevuste maht, mida kontrollida, on väiksem.”</w:t>
      </w:r>
      <w:r w:rsidRPr="36173D73">
        <w:rPr>
          <w:rFonts w:ascii="Times New Roman" w:hAnsi="Times New Roman"/>
          <w:szCs w:val="24"/>
          <w:lang w:val="et-EE"/>
        </w:rPr>
        <w:t xml:space="preserve">. Arvestades, et tegevusloa taotluse esitamise riigilõiv on 100 eurot, mis hõlmab endas mitmeid tegevusi, millele on viidatud ka seletuskirjas. Küll aga tekkis küsimus, kas tegevuskohaga seotud muudatuse taotluse läbivaatamise eest küsitav riigilõiv 50 eurot on </w:t>
      </w:r>
      <w:proofErr w:type="spellStart"/>
      <w:r w:rsidRPr="36173D73">
        <w:rPr>
          <w:rFonts w:ascii="Times New Roman" w:hAnsi="Times New Roman"/>
          <w:szCs w:val="24"/>
          <w:lang w:val="et-EE"/>
        </w:rPr>
        <w:t>proportsioonaalne</w:t>
      </w:r>
      <w:proofErr w:type="spellEnd"/>
      <w:r w:rsidRPr="36173D73">
        <w:rPr>
          <w:rFonts w:ascii="Times New Roman" w:hAnsi="Times New Roman"/>
          <w:szCs w:val="24"/>
          <w:lang w:val="et-EE"/>
        </w:rPr>
        <w:t xml:space="preserve"> tehtava töö mahuga? Arvestades, et see on pool terve tegevusloa taotluse hinnast. Millest on antud summa 50 eurot kujunenud?</w:t>
      </w:r>
    </w:p>
    <w:p w14:paraId="3112F020" w14:textId="3A3CD06A" w:rsidR="00EF3F7A" w:rsidRPr="00EF3F7A" w:rsidRDefault="00EF3F7A" w:rsidP="36173D73">
      <w:pPr>
        <w:jc w:val="both"/>
        <w:rPr>
          <w:rFonts w:ascii="Times New Roman" w:hAnsi="Times New Roman"/>
          <w:szCs w:val="24"/>
          <w:lang w:val="et-EE"/>
        </w:rPr>
      </w:pPr>
    </w:p>
    <w:p w14:paraId="0B733F69" w14:textId="4EF6521A" w:rsidR="00447D2C" w:rsidRPr="00EF3F7A" w:rsidRDefault="36173D73" w:rsidP="36173D73">
      <w:pPr>
        <w:spacing w:beforeAutospacing="1" w:afterAutospacing="1"/>
        <w:jc w:val="both"/>
        <w:rPr>
          <w:rFonts w:ascii="Times New Roman" w:hAnsi="Times New Roman"/>
          <w:szCs w:val="24"/>
          <w:lang w:val="et-EE"/>
        </w:rPr>
      </w:pPr>
      <w:r w:rsidRPr="36173D73">
        <w:rPr>
          <w:rFonts w:ascii="Times New Roman" w:hAnsi="Times New Roman"/>
          <w:b/>
          <w:bCs/>
          <w:szCs w:val="24"/>
          <w:lang w:val="et-EE"/>
        </w:rPr>
        <w:t>Seletuskirjas lk 15 on toodud:</w:t>
      </w:r>
      <w:r w:rsidRPr="36173D73">
        <w:rPr>
          <w:rFonts w:ascii="Times New Roman" w:hAnsi="Times New Roman"/>
          <w:szCs w:val="24"/>
          <w:lang w:val="et-EE"/>
        </w:rPr>
        <w:t xml:space="preserve"> </w:t>
      </w:r>
      <w:r w:rsidRPr="36173D73">
        <w:rPr>
          <w:rFonts w:ascii="Times New Roman" w:hAnsi="Times New Roman"/>
          <w:i/>
          <w:iCs/>
          <w:szCs w:val="24"/>
          <w:lang w:val="et-EE"/>
        </w:rPr>
        <w:t>“Sarnaselt riigilõivuga esmakordse tegevusloa taotluse läbivaatamise eest ei kata ka tegevusloa muutmise taotluse eest määratav riigilõiv ära Sotsiaalkindlustusameti kõiki menetlusega seotud kulusid, kuid ka siin tuleb võtta täiendavalt arvesse sotsiaal- ja majanduspoliitilisi kaalutlusi, et riigilõiv ei muutuks majanduslikuks takistuseks oluliste sotsiaalteenuste osutamisel või tegevusloa andmete uuendamisel.”</w:t>
      </w:r>
      <w:r w:rsidRPr="36173D73">
        <w:rPr>
          <w:rFonts w:ascii="Times New Roman" w:hAnsi="Times New Roman"/>
          <w:szCs w:val="24"/>
          <w:lang w:val="et-EE"/>
        </w:rPr>
        <w:t xml:space="preserve"> </w:t>
      </w:r>
    </w:p>
    <w:p w14:paraId="1A40EC8C" w14:textId="1AE6A6D6" w:rsidR="36173D73" w:rsidRDefault="36173D73" w:rsidP="36173D73">
      <w:pPr>
        <w:pStyle w:val="Kehatekst"/>
        <w:tabs>
          <w:tab w:val="left" w:pos="7889"/>
        </w:tabs>
        <w:jc w:val="both"/>
        <w:rPr>
          <w:lang w:val="et-EE"/>
        </w:rPr>
      </w:pPr>
      <w:r w:rsidRPr="36173D73">
        <w:rPr>
          <w:lang w:val="et-EE"/>
        </w:rPr>
        <w:lastRenderedPageBreak/>
        <w:t>Kui riigilõivu eest saadav tulu ei kata ära kõiki vajalikke kulusid, siis tasuks vaadata, millised on need tegevused sh lisategevused, mida spetsialistid tegema peavad, mis eelarvesse ei mahu. Vajadusel mõelda, kas ametkond saab ise midagi ära teha, näiteks vaadata üle, kas taotlused ja edastatav info on piisavalt selged, konkreetsed ja üheselt mõistetavad. Olemasolevaid ja täiendavaid toiminguid tegevad ametnikud peavad saama enda töö eest tasu ning antud juhul tuleb tasu riigieelarvest. Kui eelarves ei ole tegevustega sh lisategevustega arvestatud, siis tasuks mõelda, kas on midagi, mida saaks automatiseerida. Samas ei tohiks lisatööd väga suures mahus tekkidagi, kui süsteem on hästi läbi mõeldud ja toimiv. Juhul kui tekib olukord, kus teenuse osutaja tegevuse või tegevusetuse tõttu suureneb töömaht ja olukorra lahendamine vajab lisaressurssi, siis on oluline meeles pidada, et olemasolevate ressurssidega ei saa seda lõputult teha. Tasuks mõelda, millised on need konkreetsed olukorrad, mis vajavad lisatähelepanu, kas neid saab kuidagi ennetada, olukordade lahendamisel võtta konkreetsem hoiak või on hoopis mõni muu viis.</w:t>
      </w:r>
    </w:p>
    <w:p w14:paraId="193577E7" w14:textId="7A353033" w:rsidR="1ECBF1E9" w:rsidRDefault="1ECBF1E9" w:rsidP="1ECBF1E9">
      <w:pPr>
        <w:pStyle w:val="Kehatekst"/>
        <w:tabs>
          <w:tab w:val="left" w:pos="7889"/>
        </w:tabs>
        <w:jc w:val="both"/>
        <w:rPr>
          <w:lang w:val="et-EE"/>
        </w:rPr>
      </w:pPr>
    </w:p>
    <w:p w14:paraId="59BB8599" w14:textId="70B56356" w:rsidR="36173D73" w:rsidRDefault="36173D73" w:rsidP="36173D73">
      <w:pPr>
        <w:pStyle w:val="Kehatekst"/>
        <w:tabs>
          <w:tab w:val="left" w:pos="7889"/>
        </w:tabs>
        <w:jc w:val="both"/>
        <w:rPr>
          <w:lang w:val="et-EE"/>
        </w:rPr>
      </w:pPr>
    </w:p>
    <w:p w14:paraId="3A062A19" w14:textId="15965AFB" w:rsidR="36173D73" w:rsidRDefault="36173D73" w:rsidP="36173D73">
      <w:pPr>
        <w:pStyle w:val="Kehatekst"/>
        <w:tabs>
          <w:tab w:val="left" w:pos="7889"/>
        </w:tabs>
        <w:jc w:val="both"/>
        <w:rPr>
          <w:lang w:val="et-EE"/>
        </w:rPr>
      </w:pPr>
    </w:p>
    <w:p w14:paraId="11FE0582" w14:textId="4F6DB97F" w:rsidR="36173D73" w:rsidRDefault="36173D73" w:rsidP="36173D73">
      <w:pPr>
        <w:pStyle w:val="Kehatekst"/>
        <w:tabs>
          <w:tab w:val="left" w:pos="7889"/>
        </w:tabs>
        <w:jc w:val="both"/>
        <w:rPr>
          <w:lang w:val="et-EE"/>
        </w:rPr>
      </w:pPr>
    </w:p>
    <w:p w14:paraId="425F7F02" w14:textId="77777777" w:rsidR="00447D2C" w:rsidRPr="00EF3F7A" w:rsidRDefault="36173D73" w:rsidP="1ECBF1E9">
      <w:pPr>
        <w:pStyle w:val="Kehatekst"/>
        <w:jc w:val="both"/>
        <w:rPr>
          <w:lang w:val="et-EE"/>
        </w:rPr>
      </w:pPr>
      <w:r w:rsidRPr="36173D73">
        <w:rPr>
          <w:lang w:val="et-EE"/>
        </w:rPr>
        <w:t>Lugupidamisega</w:t>
      </w:r>
    </w:p>
    <w:p w14:paraId="649856D3" w14:textId="77777777" w:rsidR="00447D2C" w:rsidRPr="00EF3F7A" w:rsidRDefault="00447D2C" w:rsidP="1ECBF1E9">
      <w:pPr>
        <w:pStyle w:val="Kehatekst"/>
        <w:jc w:val="both"/>
        <w:rPr>
          <w:lang w:val="et-EE"/>
        </w:rPr>
      </w:pPr>
    </w:p>
    <w:p w14:paraId="4347DA75" w14:textId="03405459" w:rsidR="00447D2C" w:rsidRPr="00EF3F7A" w:rsidRDefault="36173D73" w:rsidP="36173D73">
      <w:pPr>
        <w:pStyle w:val="Kehatekst"/>
        <w:jc w:val="both"/>
        <w:rPr>
          <w:i/>
          <w:iCs/>
          <w:lang w:val="et-EE"/>
        </w:rPr>
      </w:pPr>
      <w:r w:rsidRPr="36173D73">
        <w:rPr>
          <w:i/>
          <w:iCs/>
          <w:lang w:val="et-EE"/>
        </w:rPr>
        <w:t>Allkirjastatud digitaalselt</w:t>
      </w:r>
    </w:p>
    <w:p w14:paraId="3694935F" w14:textId="77777777" w:rsidR="00447D2C" w:rsidRPr="00EF3F7A" w:rsidRDefault="00447D2C" w:rsidP="1ECBF1E9">
      <w:pPr>
        <w:pStyle w:val="Kehatekst"/>
        <w:jc w:val="both"/>
        <w:rPr>
          <w:lang w:val="et-EE"/>
        </w:rPr>
      </w:pPr>
    </w:p>
    <w:p w14:paraId="7CE66752" w14:textId="77777777" w:rsidR="00447D2C" w:rsidRPr="00EF3F7A" w:rsidRDefault="36173D73" w:rsidP="1ECBF1E9">
      <w:pPr>
        <w:pStyle w:val="Kehatekst"/>
        <w:jc w:val="both"/>
        <w:rPr>
          <w:lang w:val="et-EE"/>
        </w:rPr>
      </w:pPr>
      <w:r w:rsidRPr="36173D73">
        <w:rPr>
          <w:lang w:val="et-EE"/>
        </w:rPr>
        <w:t>Kairit Lindmäe</w:t>
      </w:r>
    </w:p>
    <w:p w14:paraId="2E169D64" w14:textId="77777777" w:rsidR="00447D2C" w:rsidRPr="00EF3F7A" w:rsidRDefault="36173D73" w:rsidP="1ECBF1E9">
      <w:pPr>
        <w:pStyle w:val="Kehatekst"/>
        <w:jc w:val="both"/>
        <w:rPr>
          <w:lang w:val="et-EE"/>
        </w:rPr>
      </w:pPr>
      <w:r w:rsidRPr="36173D73">
        <w:rPr>
          <w:lang w:val="et-EE"/>
        </w:rPr>
        <w:t>Eesti Sotsiaaltöö Assotsiatsioon</w:t>
      </w:r>
    </w:p>
    <w:p w14:paraId="34A0CEAF" w14:textId="77777777" w:rsidR="00447D2C" w:rsidRPr="00EF3F7A" w:rsidRDefault="36173D73" w:rsidP="1ECBF1E9">
      <w:pPr>
        <w:pStyle w:val="Kehatekst"/>
        <w:jc w:val="both"/>
        <w:rPr>
          <w:lang w:val="et-EE"/>
        </w:rPr>
      </w:pPr>
      <w:r w:rsidRPr="36173D73">
        <w:rPr>
          <w:lang w:val="et-EE"/>
        </w:rPr>
        <w:t>Juhatuse esimees</w:t>
      </w:r>
    </w:p>
    <w:p w14:paraId="3F917135" w14:textId="267188EC" w:rsidR="00CE4784" w:rsidRPr="00EF3F7A" w:rsidRDefault="00CE4784" w:rsidP="1ECBF1E9">
      <w:pPr>
        <w:jc w:val="both"/>
        <w:rPr>
          <w:rFonts w:ascii="Times New Roman" w:hAnsi="Times New Roman"/>
          <w:lang w:val="et-EE"/>
        </w:rPr>
      </w:pPr>
    </w:p>
    <w:p w14:paraId="057C3AE4" w14:textId="2FB29604" w:rsidR="0047529A" w:rsidRPr="00EF3F7A" w:rsidRDefault="342EAEE8" w:rsidP="1ECBF1E9">
      <w:pPr>
        <w:jc w:val="both"/>
        <w:rPr>
          <w:rFonts w:ascii="Times New Roman" w:hAnsi="Times New Roman"/>
          <w:lang w:val="et-EE"/>
        </w:rPr>
      </w:pPr>
      <w:r>
        <w:rPr>
          <w:noProof/>
        </w:rPr>
        <w:drawing>
          <wp:inline distT="0" distB="0" distL="0" distR="0" wp14:anchorId="7131E048" wp14:editId="29B373EF">
            <wp:extent cx="1931035" cy="723900"/>
            <wp:effectExtent l="0" t="0" r="12065" b="0"/>
            <wp:docPr id="893656213" name="Picture 893656213" descr="A picture containing logo, font, graphics, graphic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3656213"/>
                    <pic:cNvPicPr/>
                  </pic:nvPicPr>
                  <pic:blipFill>
                    <a:blip r:embed="rId7">
                      <a:extLst>
                        <a:ext uri="{28A0092B-C50C-407E-A947-70E740481C1C}">
                          <a14:useLocalDpi xmlns:a14="http://schemas.microsoft.com/office/drawing/2010/main" val="0"/>
                        </a:ext>
                      </a:extLst>
                    </a:blip>
                    <a:stretch>
                      <a:fillRect/>
                    </a:stretch>
                  </pic:blipFill>
                  <pic:spPr>
                    <a:xfrm>
                      <a:off x="0" y="0"/>
                      <a:ext cx="1931035" cy="723900"/>
                    </a:xfrm>
                    <a:prstGeom prst="rect">
                      <a:avLst/>
                    </a:prstGeom>
                  </pic:spPr>
                </pic:pic>
              </a:graphicData>
            </a:graphic>
          </wp:inline>
        </w:drawing>
      </w:r>
    </w:p>
    <w:p w14:paraId="3A54FEAF" w14:textId="77777777" w:rsidR="0047529A" w:rsidRPr="00EF3F7A" w:rsidRDefault="0047529A" w:rsidP="1ECBF1E9">
      <w:pPr>
        <w:jc w:val="both"/>
        <w:rPr>
          <w:rFonts w:ascii="Times New Roman" w:hAnsi="Times New Roman"/>
          <w:lang w:val="et-EE"/>
        </w:rPr>
      </w:pPr>
    </w:p>
    <w:p w14:paraId="50992940" w14:textId="77777777" w:rsidR="0047529A" w:rsidRPr="00EF3F7A" w:rsidRDefault="0047529A" w:rsidP="1ECBF1E9">
      <w:pPr>
        <w:jc w:val="both"/>
        <w:rPr>
          <w:rFonts w:ascii="Times New Roman" w:hAnsi="Times New Roman"/>
          <w:lang w:val="et-EE"/>
        </w:rPr>
      </w:pPr>
    </w:p>
    <w:p w14:paraId="3D211863" w14:textId="77777777" w:rsidR="0047529A" w:rsidRPr="00EF3F7A" w:rsidRDefault="0047529A" w:rsidP="1ECBF1E9">
      <w:pPr>
        <w:jc w:val="both"/>
        <w:rPr>
          <w:rFonts w:ascii="Times New Roman" w:hAnsi="Times New Roman"/>
          <w:lang w:val="et-EE"/>
        </w:rPr>
      </w:pPr>
    </w:p>
    <w:p w14:paraId="6272C357" w14:textId="77777777" w:rsidR="0047529A" w:rsidRPr="00EF3F7A" w:rsidRDefault="0047529A" w:rsidP="1ECBF1E9">
      <w:pPr>
        <w:jc w:val="both"/>
        <w:rPr>
          <w:rFonts w:ascii="Times New Roman" w:hAnsi="Times New Roman"/>
          <w:lang w:val="et-EE"/>
        </w:rPr>
      </w:pPr>
    </w:p>
    <w:p w14:paraId="4EB6B42C" w14:textId="77777777" w:rsidR="0047529A" w:rsidRPr="00EF3F7A" w:rsidRDefault="0047529A" w:rsidP="1ECBF1E9">
      <w:pPr>
        <w:jc w:val="both"/>
        <w:rPr>
          <w:rFonts w:ascii="Times New Roman" w:hAnsi="Times New Roman"/>
          <w:lang w:val="et-EE"/>
        </w:rPr>
      </w:pPr>
    </w:p>
    <w:p w14:paraId="6AAA36FC" w14:textId="6A3EA093" w:rsidR="0047529A" w:rsidRPr="00EF3F7A" w:rsidRDefault="0047529A" w:rsidP="1ECBF1E9">
      <w:pPr>
        <w:jc w:val="both"/>
        <w:rPr>
          <w:rFonts w:ascii="Times New Roman" w:hAnsi="Times New Roman"/>
          <w:lang w:val="et-EE"/>
        </w:rPr>
      </w:pPr>
    </w:p>
    <w:sectPr w:rsidR="0047529A" w:rsidRPr="00EF3F7A" w:rsidSect="00B84092">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5CBE7F" w14:textId="77777777" w:rsidR="00CE454D" w:rsidRDefault="00CE454D" w:rsidP="000E7B4A">
      <w:r>
        <w:separator/>
      </w:r>
    </w:p>
  </w:endnote>
  <w:endnote w:type="continuationSeparator" w:id="0">
    <w:p w14:paraId="62DDE8B7" w14:textId="77777777" w:rsidR="00CE454D" w:rsidRDefault="00CE454D" w:rsidP="000E7B4A">
      <w:r>
        <w:continuationSeparator/>
      </w:r>
    </w:p>
  </w:endnote>
  <w:endnote w:type="continuationNotice" w:id="1">
    <w:p w14:paraId="041C9DDD" w14:textId="77777777" w:rsidR="00CE454D" w:rsidRDefault="00CE45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E429F9" w14:textId="77777777" w:rsidR="004E6DAC" w:rsidRDefault="004E6DAC">
    <w:pPr>
      <w:pStyle w:val="Jalu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C21C52" w14:textId="58E9D9A5" w:rsidR="000E7B4A" w:rsidRPr="002F16AC" w:rsidRDefault="001C569E" w:rsidP="000E7B4A">
    <w:pPr>
      <w:pStyle w:val="Jalus"/>
      <w:tabs>
        <w:tab w:val="left" w:pos="2835"/>
        <w:tab w:val="left" w:pos="6946"/>
        <w:tab w:val="right" w:pos="10773"/>
      </w:tabs>
      <w:rPr>
        <w:sz w:val="16"/>
        <w:szCs w:val="16"/>
        <w:lang w:val="et-EE"/>
      </w:rPr>
    </w:pPr>
    <w:r>
      <w:rPr>
        <w:sz w:val="16"/>
        <w:szCs w:val="16"/>
        <w:lang w:val="et-EE"/>
      </w:rPr>
      <w:t>Paldiski mnt 48A</w:t>
    </w:r>
    <w:r w:rsidR="000E7B4A">
      <w:rPr>
        <w:sz w:val="16"/>
        <w:szCs w:val="16"/>
        <w:lang w:val="et-EE"/>
      </w:rPr>
      <w:tab/>
    </w:r>
    <w:r w:rsidR="00A77C50">
      <w:rPr>
        <w:sz w:val="16"/>
        <w:szCs w:val="16"/>
        <w:lang w:val="et-EE"/>
      </w:rPr>
      <w:t xml:space="preserve">Koduleht: </w:t>
    </w:r>
    <w:hyperlink r:id="rId1" w:history="1">
      <w:r w:rsidR="008832FA" w:rsidRPr="00BA2063">
        <w:rPr>
          <w:rStyle w:val="Hperlink"/>
          <w:sz w:val="16"/>
          <w:szCs w:val="16"/>
          <w:lang w:val="et-EE"/>
        </w:rPr>
        <w:t>www.eswa.ee</w:t>
      </w:r>
    </w:hyperlink>
    <w:r w:rsidR="000E7B4A">
      <w:rPr>
        <w:sz w:val="16"/>
        <w:szCs w:val="16"/>
        <w:lang w:val="et-EE"/>
      </w:rPr>
      <w:tab/>
    </w:r>
    <w:r w:rsidR="000E7B4A">
      <w:rPr>
        <w:sz w:val="16"/>
        <w:szCs w:val="16"/>
        <w:lang w:val="et-EE"/>
      </w:rPr>
      <w:tab/>
      <w:t>LHV Pank</w:t>
    </w:r>
  </w:p>
  <w:p w14:paraId="13C55BEB" w14:textId="3E9C0156" w:rsidR="000E7B4A" w:rsidRPr="002F16AC" w:rsidRDefault="000E7B4A" w:rsidP="000E7B4A">
    <w:pPr>
      <w:pStyle w:val="Jalus"/>
      <w:tabs>
        <w:tab w:val="left" w:pos="2835"/>
        <w:tab w:val="left" w:pos="6946"/>
        <w:tab w:val="right" w:pos="10490"/>
      </w:tabs>
      <w:rPr>
        <w:sz w:val="16"/>
        <w:szCs w:val="16"/>
        <w:lang w:val="et-EE"/>
      </w:rPr>
    </w:pPr>
    <w:r w:rsidRPr="002F16AC">
      <w:rPr>
        <w:sz w:val="16"/>
        <w:szCs w:val="16"/>
        <w:lang w:val="et-EE"/>
      </w:rPr>
      <w:t>10</w:t>
    </w:r>
    <w:r w:rsidR="000A0D07">
      <w:rPr>
        <w:sz w:val="16"/>
        <w:szCs w:val="16"/>
        <w:lang w:val="et-EE"/>
      </w:rPr>
      <w:t>614</w:t>
    </w:r>
    <w:r w:rsidRPr="002F16AC">
      <w:rPr>
        <w:sz w:val="16"/>
        <w:szCs w:val="16"/>
        <w:lang w:val="et-EE"/>
      </w:rPr>
      <w:t xml:space="preserve"> Tallinn </w:t>
    </w:r>
    <w:r w:rsidRPr="002F16AC">
      <w:rPr>
        <w:sz w:val="16"/>
        <w:szCs w:val="16"/>
        <w:lang w:val="et-EE"/>
      </w:rPr>
      <w:tab/>
      <w:t xml:space="preserve">E-post: </w:t>
    </w:r>
    <w:hyperlink r:id="rId2" w:history="1">
      <w:r w:rsidRPr="002F16AC">
        <w:rPr>
          <w:rStyle w:val="Hperlink"/>
          <w:sz w:val="16"/>
          <w:szCs w:val="16"/>
          <w:lang w:val="nb-NO"/>
        </w:rPr>
        <w:t>eswa@eswa.ee</w:t>
      </w:r>
    </w:hyperlink>
    <w:r w:rsidRPr="002F16AC">
      <w:rPr>
        <w:sz w:val="16"/>
        <w:szCs w:val="16"/>
        <w:lang w:val="et-EE"/>
      </w:rPr>
      <w:tab/>
    </w:r>
    <w:r w:rsidRPr="002F16AC">
      <w:rPr>
        <w:sz w:val="16"/>
        <w:szCs w:val="16"/>
        <w:lang w:val="et-EE"/>
      </w:rPr>
      <w:tab/>
    </w:r>
    <w:r w:rsidRPr="001B011E">
      <w:rPr>
        <w:sz w:val="16"/>
        <w:szCs w:val="16"/>
        <w:lang w:val="et-EE"/>
      </w:rPr>
      <w:t xml:space="preserve">IBAN: </w:t>
    </w:r>
    <w:r w:rsidRPr="000E7B4A">
      <w:rPr>
        <w:sz w:val="16"/>
        <w:szCs w:val="16"/>
        <w:lang w:val="et-EE"/>
      </w:rPr>
      <w:t>EE767700771004467392</w:t>
    </w:r>
  </w:p>
  <w:p w14:paraId="15640FF4" w14:textId="618E34E5" w:rsidR="000E7B4A" w:rsidRDefault="000E7B4A" w:rsidP="000E7B4A">
    <w:pPr>
      <w:pStyle w:val="Jalus"/>
      <w:tabs>
        <w:tab w:val="left" w:pos="2835"/>
        <w:tab w:val="left" w:pos="6946"/>
        <w:tab w:val="right" w:pos="10490"/>
      </w:tabs>
      <w:rPr>
        <w:sz w:val="16"/>
        <w:szCs w:val="16"/>
        <w:lang w:val="et-EE"/>
      </w:rPr>
    </w:pPr>
    <w:proofErr w:type="spellStart"/>
    <w:r w:rsidRPr="002F16AC">
      <w:rPr>
        <w:sz w:val="16"/>
        <w:szCs w:val="16"/>
        <w:lang w:val="et-EE"/>
      </w:rPr>
      <w:t>Reg</w:t>
    </w:r>
    <w:proofErr w:type="spellEnd"/>
    <w:r w:rsidRPr="002F16AC">
      <w:rPr>
        <w:sz w:val="16"/>
        <w:szCs w:val="16"/>
        <w:lang w:val="et-EE"/>
      </w:rPr>
      <w:t>. nr. 80212395</w:t>
    </w:r>
    <w:r w:rsidRPr="002F16AC">
      <w:rPr>
        <w:sz w:val="16"/>
        <w:szCs w:val="16"/>
        <w:lang w:val="et-EE"/>
      </w:rPr>
      <w:tab/>
    </w:r>
    <w:r w:rsidR="004E6DAC">
      <w:rPr>
        <w:sz w:val="16"/>
        <w:szCs w:val="16"/>
        <w:lang w:val="et-EE"/>
      </w:rPr>
      <w:t xml:space="preserve">             </w:t>
    </w:r>
    <w:hyperlink r:id="rId3" w:history="1">
      <w:r w:rsidR="004E6DAC" w:rsidRPr="00B1557B">
        <w:rPr>
          <w:rStyle w:val="Hperlink"/>
          <w:sz w:val="16"/>
          <w:szCs w:val="16"/>
          <w:lang w:val="et-EE"/>
        </w:rPr>
        <w:t>kutsed@eswa.ee</w:t>
      </w:r>
    </w:hyperlink>
  </w:p>
  <w:p w14:paraId="30FA4122" w14:textId="77777777" w:rsidR="004E6DAC" w:rsidRPr="002F16AC" w:rsidRDefault="004E6DAC" w:rsidP="000E7B4A">
    <w:pPr>
      <w:pStyle w:val="Jalus"/>
      <w:tabs>
        <w:tab w:val="left" w:pos="2835"/>
        <w:tab w:val="left" w:pos="6946"/>
        <w:tab w:val="right" w:pos="10490"/>
      </w:tabs>
      <w:rPr>
        <w:sz w:val="16"/>
        <w:szCs w:val="16"/>
        <w:lang w:val="et-EE"/>
      </w:rPr>
    </w:pPr>
  </w:p>
  <w:p w14:paraId="7CDFB88E" w14:textId="77777777" w:rsidR="000E7B4A" w:rsidRPr="000E7B4A" w:rsidRDefault="000E7B4A" w:rsidP="000E7B4A">
    <w:pPr>
      <w:pStyle w:val="Jalu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D2879F" w14:textId="77777777" w:rsidR="004E6DAC" w:rsidRDefault="004E6DAC">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01C659" w14:textId="77777777" w:rsidR="00CE454D" w:rsidRDefault="00CE454D" w:rsidP="000E7B4A">
      <w:r>
        <w:separator/>
      </w:r>
    </w:p>
  </w:footnote>
  <w:footnote w:type="continuationSeparator" w:id="0">
    <w:p w14:paraId="6870DFE1" w14:textId="77777777" w:rsidR="00CE454D" w:rsidRDefault="00CE454D" w:rsidP="000E7B4A">
      <w:r>
        <w:continuationSeparator/>
      </w:r>
    </w:p>
  </w:footnote>
  <w:footnote w:type="continuationNotice" w:id="1">
    <w:p w14:paraId="1D458760" w14:textId="77777777" w:rsidR="00CE454D" w:rsidRDefault="00CE454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4C82AA" w14:textId="77777777" w:rsidR="004E6DAC" w:rsidRDefault="004E6DAC">
    <w:pPr>
      <w:pStyle w:val="Pi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3638F6" w14:textId="599C001F" w:rsidR="000E7B4A" w:rsidRDefault="000E7B4A">
    <w:pPr>
      <w:pStyle w:val="Pis"/>
    </w:pPr>
    <w:r>
      <w:rPr>
        <w:noProof/>
      </w:rPr>
      <w:drawing>
        <wp:inline distT="0" distB="0" distL="0" distR="0" wp14:anchorId="0D64062F" wp14:editId="6394AC1F">
          <wp:extent cx="1755775" cy="65849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5775" cy="658495"/>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44A750" w14:textId="77777777" w:rsidR="004E6DAC" w:rsidRDefault="004E6DAC">
    <w:pPr>
      <w:pStyle w:val="Pi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143B73"/>
    <w:multiLevelType w:val="hybridMultilevel"/>
    <w:tmpl w:val="F9166E86"/>
    <w:lvl w:ilvl="0" w:tplc="D2966D92">
      <w:start w:val="16"/>
      <w:numFmt w:val="bullet"/>
      <w:lvlText w:val=""/>
      <w:lvlJc w:val="left"/>
      <w:pPr>
        <w:ind w:left="720" w:hanging="360"/>
      </w:pPr>
      <w:rPr>
        <w:rFonts w:ascii="Symbol" w:eastAsia="Calibri" w:hAnsi="Symbol" w:cs="Calibr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1CEA18E9"/>
    <w:multiLevelType w:val="hybridMultilevel"/>
    <w:tmpl w:val="FC60950E"/>
    <w:lvl w:ilvl="0" w:tplc="C7C8F77E">
      <w:start w:val="1"/>
      <w:numFmt w:val="bullet"/>
      <w:lvlText w:val=""/>
      <w:lvlJc w:val="left"/>
      <w:pPr>
        <w:ind w:left="720" w:hanging="360"/>
      </w:pPr>
      <w:rPr>
        <w:rFonts w:ascii="Symbol" w:hAnsi="Symbol" w:hint="default"/>
      </w:rPr>
    </w:lvl>
    <w:lvl w:ilvl="1" w:tplc="668A2B92">
      <w:start w:val="1"/>
      <w:numFmt w:val="bullet"/>
      <w:lvlText w:val="o"/>
      <w:lvlJc w:val="left"/>
      <w:pPr>
        <w:ind w:left="1440" w:hanging="360"/>
      </w:pPr>
      <w:rPr>
        <w:rFonts w:ascii="Courier New" w:hAnsi="Courier New" w:hint="default"/>
      </w:rPr>
    </w:lvl>
    <w:lvl w:ilvl="2" w:tplc="059A676E">
      <w:start w:val="1"/>
      <w:numFmt w:val="bullet"/>
      <w:lvlText w:val=""/>
      <w:lvlJc w:val="left"/>
      <w:pPr>
        <w:ind w:left="2160" w:hanging="360"/>
      </w:pPr>
      <w:rPr>
        <w:rFonts w:ascii="Wingdings" w:hAnsi="Wingdings" w:hint="default"/>
      </w:rPr>
    </w:lvl>
    <w:lvl w:ilvl="3" w:tplc="508EAC3C">
      <w:start w:val="1"/>
      <w:numFmt w:val="bullet"/>
      <w:lvlText w:val=""/>
      <w:lvlJc w:val="left"/>
      <w:pPr>
        <w:ind w:left="2880" w:hanging="360"/>
      </w:pPr>
      <w:rPr>
        <w:rFonts w:ascii="Symbol" w:hAnsi="Symbol" w:hint="default"/>
      </w:rPr>
    </w:lvl>
    <w:lvl w:ilvl="4" w:tplc="2B0E1A5A">
      <w:start w:val="1"/>
      <w:numFmt w:val="bullet"/>
      <w:lvlText w:val="o"/>
      <w:lvlJc w:val="left"/>
      <w:pPr>
        <w:ind w:left="3600" w:hanging="360"/>
      </w:pPr>
      <w:rPr>
        <w:rFonts w:ascii="Courier New" w:hAnsi="Courier New" w:hint="default"/>
      </w:rPr>
    </w:lvl>
    <w:lvl w:ilvl="5" w:tplc="4D6466BC">
      <w:start w:val="1"/>
      <w:numFmt w:val="bullet"/>
      <w:lvlText w:val=""/>
      <w:lvlJc w:val="left"/>
      <w:pPr>
        <w:ind w:left="4320" w:hanging="360"/>
      </w:pPr>
      <w:rPr>
        <w:rFonts w:ascii="Wingdings" w:hAnsi="Wingdings" w:hint="default"/>
      </w:rPr>
    </w:lvl>
    <w:lvl w:ilvl="6" w:tplc="D0D4EDEE">
      <w:start w:val="1"/>
      <w:numFmt w:val="bullet"/>
      <w:lvlText w:val=""/>
      <w:lvlJc w:val="left"/>
      <w:pPr>
        <w:ind w:left="5040" w:hanging="360"/>
      </w:pPr>
      <w:rPr>
        <w:rFonts w:ascii="Symbol" w:hAnsi="Symbol" w:hint="default"/>
      </w:rPr>
    </w:lvl>
    <w:lvl w:ilvl="7" w:tplc="673E55A0">
      <w:start w:val="1"/>
      <w:numFmt w:val="bullet"/>
      <w:lvlText w:val="o"/>
      <w:lvlJc w:val="left"/>
      <w:pPr>
        <w:ind w:left="5760" w:hanging="360"/>
      </w:pPr>
      <w:rPr>
        <w:rFonts w:ascii="Courier New" w:hAnsi="Courier New" w:hint="default"/>
      </w:rPr>
    </w:lvl>
    <w:lvl w:ilvl="8" w:tplc="4942B5EE">
      <w:start w:val="1"/>
      <w:numFmt w:val="bullet"/>
      <w:lvlText w:val=""/>
      <w:lvlJc w:val="left"/>
      <w:pPr>
        <w:ind w:left="6480" w:hanging="360"/>
      </w:pPr>
      <w:rPr>
        <w:rFonts w:ascii="Wingdings" w:hAnsi="Wingdings" w:hint="default"/>
      </w:rPr>
    </w:lvl>
  </w:abstractNum>
  <w:abstractNum w:abstractNumId="2" w15:restartNumberingAfterBreak="0">
    <w:nsid w:val="3CEB0F7B"/>
    <w:multiLevelType w:val="hybridMultilevel"/>
    <w:tmpl w:val="77DCAF78"/>
    <w:lvl w:ilvl="0" w:tplc="FFFFFFFF">
      <w:start w:val="1"/>
      <w:numFmt w:val="bullet"/>
      <w:lvlText w:val=""/>
      <w:lvlJc w:val="left"/>
      <w:pPr>
        <w:ind w:left="720" w:hanging="360"/>
      </w:pPr>
      <w:rPr>
        <w:rFonts w:ascii="Symbol" w:hAnsi="Symbol" w:hint="default"/>
      </w:rPr>
    </w:lvl>
    <w:lvl w:ilvl="1" w:tplc="36D28E36">
      <w:start w:val="1"/>
      <w:numFmt w:val="bullet"/>
      <w:lvlText w:val="o"/>
      <w:lvlJc w:val="left"/>
      <w:pPr>
        <w:ind w:left="1440" w:hanging="360"/>
      </w:pPr>
      <w:rPr>
        <w:rFonts w:ascii="Courier New" w:hAnsi="Courier New" w:hint="default"/>
      </w:rPr>
    </w:lvl>
    <w:lvl w:ilvl="2" w:tplc="40B496A8">
      <w:start w:val="1"/>
      <w:numFmt w:val="bullet"/>
      <w:lvlText w:val=""/>
      <w:lvlJc w:val="left"/>
      <w:pPr>
        <w:ind w:left="2160" w:hanging="360"/>
      </w:pPr>
      <w:rPr>
        <w:rFonts w:ascii="Wingdings" w:hAnsi="Wingdings" w:hint="default"/>
      </w:rPr>
    </w:lvl>
    <w:lvl w:ilvl="3" w:tplc="327E714A">
      <w:start w:val="1"/>
      <w:numFmt w:val="bullet"/>
      <w:lvlText w:val=""/>
      <w:lvlJc w:val="left"/>
      <w:pPr>
        <w:ind w:left="2880" w:hanging="360"/>
      </w:pPr>
      <w:rPr>
        <w:rFonts w:ascii="Symbol" w:hAnsi="Symbol" w:hint="default"/>
      </w:rPr>
    </w:lvl>
    <w:lvl w:ilvl="4" w:tplc="9F7CD99E">
      <w:start w:val="1"/>
      <w:numFmt w:val="bullet"/>
      <w:lvlText w:val="o"/>
      <w:lvlJc w:val="left"/>
      <w:pPr>
        <w:ind w:left="3600" w:hanging="360"/>
      </w:pPr>
      <w:rPr>
        <w:rFonts w:ascii="Courier New" w:hAnsi="Courier New" w:hint="default"/>
      </w:rPr>
    </w:lvl>
    <w:lvl w:ilvl="5" w:tplc="0BCCE3EA">
      <w:start w:val="1"/>
      <w:numFmt w:val="bullet"/>
      <w:lvlText w:val=""/>
      <w:lvlJc w:val="left"/>
      <w:pPr>
        <w:ind w:left="4320" w:hanging="360"/>
      </w:pPr>
      <w:rPr>
        <w:rFonts w:ascii="Wingdings" w:hAnsi="Wingdings" w:hint="default"/>
      </w:rPr>
    </w:lvl>
    <w:lvl w:ilvl="6" w:tplc="46AA562E">
      <w:start w:val="1"/>
      <w:numFmt w:val="bullet"/>
      <w:lvlText w:val=""/>
      <w:lvlJc w:val="left"/>
      <w:pPr>
        <w:ind w:left="5040" w:hanging="360"/>
      </w:pPr>
      <w:rPr>
        <w:rFonts w:ascii="Symbol" w:hAnsi="Symbol" w:hint="default"/>
      </w:rPr>
    </w:lvl>
    <w:lvl w:ilvl="7" w:tplc="9620F55A">
      <w:start w:val="1"/>
      <w:numFmt w:val="bullet"/>
      <w:lvlText w:val="o"/>
      <w:lvlJc w:val="left"/>
      <w:pPr>
        <w:ind w:left="5760" w:hanging="360"/>
      </w:pPr>
      <w:rPr>
        <w:rFonts w:ascii="Courier New" w:hAnsi="Courier New" w:hint="default"/>
      </w:rPr>
    </w:lvl>
    <w:lvl w:ilvl="8" w:tplc="FF04C5CE">
      <w:start w:val="1"/>
      <w:numFmt w:val="bullet"/>
      <w:lvlText w:val=""/>
      <w:lvlJc w:val="left"/>
      <w:pPr>
        <w:ind w:left="6480" w:hanging="360"/>
      </w:pPr>
      <w:rPr>
        <w:rFonts w:ascii="Wingdings" w:hAnsi="Wingdings" w:hint="default"/>
      </w:rPr>
    </w:lvl>
  </w:abstractNum>
  <w:abstractNum w:abstractNumId="3" w15:restartNumberingAfterBreak="0">
    <w:nsid w:val="567924B8"/>
    <w:multiLevelType w:val="hybridMultilevel"/>
    <w:tmpl w:val="1B18CEAE"/>
    <w:lvl w:ilvl="0" w:tplc="04250001">
      <w:start w:val="1"/>
      <w:numFmt w:val="bullet"/>
      <w:lvlText w:val=""/>
      <w:lvlJc w:val="left"/>
      <w:pPr>
        <w:ind w:left="720" w:hanging="360"/>
      </w:pPr>
      <w:rPr>
        <w:rFonts w:ascii="Symbol" w:hAnsi="Symbol"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6ED5EE7F"/>
    <w:multiLevelType w:val="hybridMultilevel"/>
    <w:tmpl w:val="14685B64"/>
    <w:lvl w:ilvl="0" w:tplc="7332B4B0">
      <w:start w:val="1"/>
      <w:numFmt w:val="bullet"/>
      <w:lvlText w:val=""/>
      <w:lvlJc w:val="left"/>
      <w:pPr>
        <w:ind w:left="720" w:hanging="360"/>
      </w:pPr>
      <w:rPr>
        <w:rFonts w:ascii="Symbol" w:hAnsi="Symbol" w:hint="default"/>
      </w:rPr>
    </w:lvl>
    <w:lvl w:ilvl="1" w:tplc="620E32A2">
      <w:start w:val="1"/>
      <w:numFmt w:val="bullet"/>
      <w:lvlText w:val="o"/>
      <w:lvlJc w:val="left"/>
      <w:pPr>
        <w:ind w:left="1440" w:hanging="360"/>
      </w:pPr>
      <w:rPr>
        <w:rFonts w:ascii="Courier New" w:hAnsi="Courier New" w:hint="default"/>
      </w:rPr>
    </w:lvl>
    <w:lvl w:ilvl="2" w:tplc="C83E8AF8">
      <w:start w:val="1"/>
      <w:numFmt w:val="bullet"/>
      <w:lvlText w:val=""/>
      <w:lvlJc w:val="left"/>
      <w:pPr>
        <w:ind w:left="2160" w:hanging="360"/>
      </w:pPr>
      <w:rPr>
        <w:rFonts w:ascii="Wingdings" w:hAnsi="Wingdings" w:hint="default"/>
      </w:rPr>
    </w:lvl>
    <w:lvl w:ilvl="3" w:tplc="D378352C">
      <w:start w:val="1"/>
      <w:numFmt w:val="bullet"/>
      <w:lvlText w:val=""/>
      <w:lvlJc w:val="left"/>
      <w:pPr>
        <w:ind w:left="2880" w:hanging="360"/>
      </w:pPr>
      <w:rPr>
        <w:rFonts w:ascii="Symbol" w:hAnsi="Symbol" w:hint="default"/>
      </w:rPr>
    </w:lvl>
    <w:lvl w:ilvl="4" w:tplc="5276D49A">
      <w:start w:val="1"/>
      <w:numFmt w:val="bullet"/>
      <w:lvlText w:val="o"/>
      <w:lvlJc w:val="left"/>
      <w:pPr>
        <w:ind w:left="3600" w:hanging="360"/>
      </w:pPr>
      <w:rPr>
        <w:rFonts w:ascii="Courier New" w:hAnsi="Courier New" w:hint="default"/>
      </w:rPr>
    </w:lvl>
    <w:lvl w:ilvl="5" w:tplc="BA083978">
      <w:start w:val="1"/>
      <w:numFmt w:val="bullet"/>
      <w:lvlText w:val=""/>
      <w:lvlJc w:val="left"/>
      <w:pPr>
        <w:ind w:left="4320" w:hanging="360"/>
      </w:pPr>
      <w:rPr>
        <w:rFonts w:ascii="Wingdings" w:hAnsi="Wingdings" w:hint="default"/>
      </w:rPr>
    </w:lvl>
    <w:lvl w:ilvl="6" w:tplc="29DC27B0">
      <w:start w:val="1"/>
      <w:numFmt w:val="bullet"/>
      <w:lvlText w:val=""/>
      <w:lvlJc w:val="left"/>
      <w:pPr>
        <w:ind w:left="5040" w:hanging="360"/>
      </w:pPr>
      <w:rPr>
        <w:rFonts w:ascii="Symbol" w:hAnsi="Symbol" w:hint="default"/>
      </w:rPr>
    </w:lvl>
    <w:lvl w:ilvl="7" w:tplc="056AEEC0">
      <w:start w:val="1"/>
      <w:numFmt w:val="bullet"/>
      <w:lvlText w:val="o"/>
      <w:lvlJc w:val="left"/>
      <w:pPr>
        <w:ind w:left="5760" w:hanging="360"/>
      </w:pPr>
      <w:rPr>
        <w:rFonts w:ascii="Courier New" w:hAnsi="Courier New" w:hint="default"/>
      </w:rPr>
    </w:lvl>
    <w:lvl w:ilvl="8" w:tplc="E1F054A6">
      <w:start w:val="1"/>
      <w:numFmt w:val="bullet"/>
      <w:lvlText w:val=""/>
      <w:lvlJc w:val="left"/>
      <w:pPr>
        <w:ind w:left="6480" w:hanging="360"/>
      </w:pPr>
      <w:rPr>
        <w:rFonts w:ascii="Wingdings" w:hAnsi="Wingdings" w:hint="default"/>
      </w:rPr>
    </w:lvl>
  </w:abstractNum>
  <w:abstractNum w:abstractNumId="5" w15:restartNumberingAfterBreak="0">
    <w:nsid w:val="71047207"/>
    <w:multiLevelType w:val="hybridMultilevel"/>
    <w:tmpl w:val="B24A34EC"/>
    <w:lvl w:ilvl="0" w:tplc="4FD88F94">
      <w:numFmt w:val="bullet"/>
      <w:lvlText w:val="-"/>
      <w:lvlJc w:val="left"/>
      <w:pPr>
        <w:ind w:left="720" w:hanging="360"/>
      </w:pPr>
      <w:rPr>
        <w:rFonts w:ascii="Calibri" w:eastAsiaTheme="minorHAnsi" w:hAnsi="Calibri" w:cs="Calibr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717572D3"/>
    <w:multiLevelType w:val="hybridMultilevel"/>
    <w:tmpl w:val="FC249178"/>
    <w:lvl w:ilvl="0" w:tplc="BF906B0A">
      <w:start w:val="1"/>
      <w:numFmt w:val="bullet"/>
      <w:lvlText w:val="•"/>
      <w:lvlJc w:val="left"/>
      <w:pPr>
        <w:ind w:left="1080" w:hanging="720"/>
      </w:pPr>
      <w:rPr>
        <w:rFonts w:ascii="Calibri" w:eastAsia="Calibri" w:hAnsi="Calibri" w:cs="Calibr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16cid:durableId="315190530">
    <w:abstractNumId w:val="2"/>
  </w:num>
  <w:num w:numId="2" w16cid:durableId="37358802">
    <w:abstractNumId w:val="4"/>
  </w:num>
  <w:num w:numId="3" w16cid:durableId="404835919">
    <w:abstractNumId w:val="1"/>
  </w:num>
  <w:num w:numId="4" w16cid:durableId="1397900339">
    <w:abstractNumId w:val="5"/>
  </w:num>
  <w:num w:numId="5" w16cid:durableId="922301147">
    <w:abstractNumId w:val="0"/>
  </w:num>
  <w:num w:numId="6" w16cid:durableId="2006132219">
    <w:abstractNumId w:val="6"/>
  </w:num>
  <w:num w:numId="7" w16cid:durableId="18206876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24B2"/>
    <w:rsid w:val="000100D3"/>
    <w:rsid w:val="0001616B"/>
    <w:rsid w:val="00043EC9"/>
    <w:rsid w:val="00044877"/>
    <w:rsid w:val="0005405C"/>
    <w:rsid w:val="00085022"/>
    <w:rsid w:val="00086AA4"/>
    <w:rsid w:val="000A0D07"/>
    <w:rsid w:val="000A21A5"/>
    <w:rsid w:val="000B0883"/>
    <w:rsid w:val="000B51C9"/>
    <w:rsid w:val="000D1553"/>
    <w:rsid w:val="000D5A8C"/>
    <w:rsid w:val="000E7B4A"/>
    <w:rsid w:val="000F2087"/>
    <w:rsid w:val="000F5851"/>
    <w:rsid w:val="000F7BBD"/>
    <w:rsid w:val="00103CA5"/>
    <w:rsid w:val="00136BA3"/>
    <w:rsid w:val="00145B51"/>
    <w:rsid w:val="00152BF0"/>
    <w:rsid w:val="001554A1"/>
    <w:rsid w:val="00160D08"/>
    <w:rsid w:val="00170C64"/>
    <w:rsid w:val="0018235A"/>
    <w:rsid w:val="00184584"/>
    <w:rsid w:val="001C569E"/>
    <w:rsid w:val="001E2B8C"/>
    <w:rsid w:val="001E72E2"/>
    <w:rsid w:val="00211D71"/>
    <w:rsid w:val="00237E06"/>
    <w:rsid w:val="0027677C"/>
    <w:rsid w:val="002A589E"/>
    <w:rsid w:val="002B602C"/>
    <w:rsid w:val="002C45C6"/>
    <w:rsid w:val="002C4838"/>
    <w:rsid w:val="002F22CA"/>
    <w:rsid w:val="00342849"/>
    <w:rsid w:val="00355AB0"/>
    <w:rsid w:val="00384333"/>
    <w:rsid w:val="003C31ED"/>
    <w:rsid w:val="003D4130"/>
    <w:rsid w:val="003D7D76"/>
    <w:rsid w:val="003E51A1"/>
    <w:rsid w:val="00401083"/>
    <w:rsid w:val="00416E83"/>
    <w:rsid w:val="004229A1"/>
    <w:rsid w:val="00442F73"/>
    <w:rsid w:val="00447D2C"/>
    <w:rsid w:val="00455E74"/>
    <w:rsid w:val="0047529A"/>
    <w:rsid w:val="00475F67"/>
    <w:rsid w:val="004778C4"/>
    <w:rsid w:val="004B2FDC"/>
    <w:rsid w:val="004D14EA"/>
    <w:rsid w:val="004E6DAC"/>
    <w:rsid w:val="004F0AC2"/>
    <w:rsid w:val="004F54D6"/>
    <w:rsid w:val="004F7C3A"/>
    <w:rsid w:val="00500C30"/>
    <w:rsid w:val="00502CE7"/>
    <w:rsid w:val="00506100"/>
    <w:rsid w:val="00514D67"/>
    <w:rsid w:val="00522FE6"/>
    <w:rsid w:val="00524BF6"/>
    <w:rsid w:val="00536067"/>
    <w:rsid w:val="00543387"/>
    <w:rsid w:val="00553B96"/>
    <w:rsid w:val="00570D95"/>
    <w:rsid w:val="005824CC"/>
    <w:rsid w:val="0058591A"/>
    <w:rsid w:val="005A0863"/>
    <w:rsid w:val="005A49C3"/>
    <w:rsid w:val="005B1BE5"/>
    <w:rsid w:val="005B7A7C"/>
    <w:rsid w:val="005C4B6A"/>
    <w:rsid w:val="005C7BB7"/>
    <w:rsid w:val="005D18AD"/>
    <w:rsid w:val="005D5554"/>
    <w:rsid w:val="006439F2"/>
    <w:rsid w:val="0064511C"/>
    <w:rsid w:val="0064797B"/>
    <w:rsid w:val="00697CD1"/>
    <w:rsid w:val="006B6566"/>
    <w:rsid w:val="00733250"/>
    <w:rsid w:val="007479A5"/>
    <w:rsid w:val="007519DA"/>
    <w:rsid w:val="0075482E"/>
    <w:rsid w:val="0075F807"/>
    <w:rsid w:val="0076569B"/>
    <w:rsid w:val="00795940"/>
    <w:rsid w:val="007A158C"/>
    <w:rsid w:val="007B4557"/>
    <w:rsid w:val="007C01CA"/>
    <w:rsid w:val="007C0FB4"/>
    <w:rsid w:val="007D0676"/>
    <w:rsid w:val="007D17B4"/>
    <w:rsid w:val="007F3CAD"/>
    <w:rsid w:val="00803BB2"/>
    <w:rsid w:val="00812466"/>
    <w:rsid w:val="00833E88"/>
    <w:rsid w:val="0086018E"/>
    <w:rsid w:val="00875577"/>
    <w:rsid w:val="008832FA"/>
    <w:rsid w:val="00894ADB"/>
    <w:rsid w:val="00895466"/>
    <w:rsid w:val="008966BE"/>
    <w:rsid w:val="008A412D"/>
    <w:rsid w:val="008A743C"/>
    <w:rsid w:val="008C2197"/>
    <w:rsid w:val="008C5A91"/>
    <w:rsid w:val="008D66FC"/>
    <w:rsid w:val="008F0C4E"/>
    <w:rsid w:val="008F2C2F"/>
    <w:rsid w:val="008F2FF9"/>
    <w:rsid w:val="0090412D"/>
    <w:rsid w:val="00930AE2"/>
    <w:rsid w:val="009344BA"/>
    <w:rsid w:val="00937288"/>
    <w:rsid w:val="00960080"/>
    <w:rsid w:val="00975E8A"/>
    <w:rsid w:val="009771D4"/>
    <w:rsid w:val="009A33C2"/>
    <w:rsid w:val="009C3A77"/>
    <w:rsid w:val="009C5973"/>
    <w:rsid w:val="009E72C7"/>
    <w:rsid w:val="00A24870"/>
    <w:rsid w:val="00A32F25"/>
    <w:rsid w:val="00A5197B"/>
    <w:rsid w:val="00A52722"/>
    <w:rsid w:val="00A70AA1"/>
    <w:rsid w:val="00A74152"/>
    <w:rsid w:val="00A77C50"/>
    <w:rsid w:val="00A83CBD"/>
    <w:rsid w:val="00A8CC51"/>
    <w:rsid w:val="00AA43D4"/>
    <w:rsid w:val="00AD368F"/>
    <w:rsid w:val="00B23AF6"/>
    <w:rsid w:val="00B252C7"/>
    <w:rsid w:val="00B334A1"/>
    <w:rsid w:val="00B40B35"/>
    <w:rsid w:val="00B549EC"/>
    <w:rsid w:val="00B559C1"/>
    <w:rsid w:val="00B70CFD"/>
    <w:rsid w:val="00B71F48"/>
    <w:rsid w:val="00B72156"/>
    <w:rsid w:val="00B823E1"/>
    <w:rsid w:val="00B84092"/>
    <w:rsid w:val="00B84C81"/>
    <w:rsid w:val="00B87076"/>
    <w:rsid w:val="00B94700"/>
    <w:rsid w:val="00BA54CC"/>
    <w:rsid w:val="00BBCFBC"/>
    <w:rsid w:val="00BC4CCA"/>
    <w:rsid w:val="00BC6BD4"/>
    <w:rsid w:val="00BF340A"/>
    <w:rsid w:val="00C03554"/>
    <w:rsid w:val="00C158E6"/>
    <w:rsid w:val="00C40602"/>
    <w:rsid w:val="00C41269"/>
    <w:rsid w:val="00C4446B"/>
    <w:rsid w:val="00C50F1C"/>
    <w:rsid w:val="00C56603"/>
    <w:rsid w:val="00C624B2"/>
    <w:rsid w:val="00C63FC5"/>
    <w:rsid w:val="00C64B68"/>
    <w:rsid w:val="00C707B4"/>
    <w:rsid w:val="00C92BCA"/>
    <w:rsid w:val="00C93CA5"/>
    <w:rsid w:val="00CA21BA"/>
    <w:rsid w:val="00CA30AD"/>
    <w:rsid w:val="00CC473D"/>
    <w:rsid w:val="00CE454D"/>
    <w:rsid w:val="00CE4784"/>
    <w:rsid w:val="00CE6B2D"/>
    <w:rsid w:val="00CF0308"/>
    <w:rsid w:val="00D14352"/>
    <w:rsid w:val="00D2049F"/>
    <w:rsid w:val="00D26D7B"/>
    <w:rsid w:val="00D27053"/>
    <w:rsid w:val="00D41A61"/>
    <w:rsid w:val="00D424FD"/>
    <w:rsid w:val="00D52684"/>
    <w:rsid w:val="00D53393"/>
    <w:rsid w:val="00D6131B"/>
    <w:rsid w:val="00D74190"/>
    <w:rsid w:val="00D741F6"/>
    <w:rsid w:val="00D93E46"/>
    <w:rsid w:val="00D95C41"/>
    <w:rsid w:val="00DB0B0F"/>
    <w:rsid w:val="00E23DDC"/>
    <w:rsid w:val="00E24DCE"/>
    <w:rsid w:val="00E33A2C"/>
    <w:rsid w:val="00E447B5"/>
    <w:rsid w:val="00E70176"/>
    <w:rsid w:val="00E934C1"/>
    <w:rsid w:val="00E951A8"/>
    <w:rsid w:val="00E96501"/>
    <w:rsid w:val="00EB5B7F"/>
    <w:rsid w:val="00EC6B4A"/>
    <w:rsid w:val="00ED2D71"/>
    <w:rsid w:val="00EF3F7A"/>
    <w:rsid w:val="00F00CD6"/>
    <w:rsid w:val="00F17F2E"/>
    <w:rsid w:val="00F34738"/>
    <w:rsid w:val="00F3789A"/>
    <w:rsid w:val="00F72A3F"/>
    <w:rsid w:val="00F92559"/>
    <w:rsid w:val="00F942AF"/>
    <w:rsid w:val="00FB669D"/>
    <w:rsid w:val="00FC1709"/>
    <w:rsid w:val="00FF0456"/>
    <w:rsid w:val="0105DB9A"/>
    <w:rsid w:val="01342842"/>
    <w:rsid w:val="014F8998"/>
    <w:rsid w:val="0154BF6D"/>
    <w:rsid w:val="019632D4"/>
    <w:rsid w:val="0335CC99"/>
    <w:rsid w:val="03406FA8"/>
    <w:rsid w:val="037E4840"/>
    <w:rsid w:val="03B23033"/>
    <w:rsid w:val="03BEF540"/>
    <w:rsid w:val="03EE91D5"/>
    <w:rsid w:val="04076A5C"/>
    <w:rsid w:val="04660013"/>
    <w:rsid w:val="047B007C"/>
    <w:rsid w:val="04B4A7FF"/>
    <w:rsid w:val="04BEE66F"/>
    <w:rsid w:val="052994F3"/>
    <w:rsid w:val="05934F93"/>
    <w:rsid w:val="05A74981"/>
    <w:rsid w:val="060CE10A"/>
    <w:rsid w:val="0633EB36"/>
    <w:rsid w:val="06C56554"/>
    <w:rsid w:val="06E72E20"/>
    <w:rsid w:val="0728F994"/>
    <w:rsid w:val="077A25AD"/>
    <w:rsid w:val="077CF62F"/>
    <w:rsid w:val="0781B490"/>
    <w:rsid w:val="07E9E9B4"/>
    <w:rsid w:val="07EE30A4"/>
    <w:rsid w:val="07F0A7EB"/>
    <w:rsid w:val="0821C1AB"/>
    <w:rsid w:val="08557FEC"/>
    <w:rsid w:val="08AC7AAC"/>
    <w:rsid w:val="08D8ACB2"/>
    <w:rsid w:val="08FC23A5"/>
    <w:rsid w:val="08FECA14"/>
    <w:rsid w:val="09483EEE"/>
    <w:rsid w:val="098C784C"/>
    <w:rsid w:val="09C81718"/>
    <w:rsid w:val="0AE0522D"/>
    <w:rsid w:val="0B586229"/>
    <w:rsid w:val="0B811497"/>
    <w:rsid w:val="0B82F111"/>
    <w:rsid w:val="0BA12C20"/>
    <w:rsid w:val="0BCB8912"/>
    <w:rsid w:val="0BCF97C4"/>
    <w:rsid w:val="0C059E3B"/>
    <w:rsid w:val="0C172528"/>
    <w:rsid w:val="0C1C7B9B"/>
    <w:rsid w:val="0C2FCF49"/>
    <w:rsid w:val="0CD91CF9"/>
    <w:rsid w:val="0CE27A48"/>
    <w:rsid w:val="0D28F10F"/>
    <w:rsid w:val="0DA53A83"/>
    <w:rsid w:val="0E08BA65"/>
    <w:rsid w:val="0E19B3B4"/>
    <w:rsid w:val="0E3413C6"/>
    <w:rsid w:val="0E3D769E"/>
    <w:rsid w:val="0E423180"/>
    <w:rsid w:val="0E68B1BD"/>
    <w:rsid w:val="0E825901"/>
    <w:rsid w:val="0E876302"/>
    <w:rsid w:val="0EEB3FF1"/>
    <w:rsid w:val="0EFE26E1"/>
    <w:rsid w:val="0F410AE4"/>
    <w:rsid w:val="0F933A9F"/>
    <w:rsid w:val="101EAFFC"/>
    <w:rsid w:val="105485BA"/>
    <w:rsid w:val="1094E9AB"/>
    <w:rsid w:val="10A01937"/>
    <w:rsid w:val="10DCDB45"/>
    <w:rsid w:val="11D7EDB5"/>
    <w:rsid w:val="11F0561B"/>
    <w:rsid w:val="11F12DAF"/>
    <w:rsid w:val="1201A2BA"/>
    <w:rsid w:val="1278ABA6"/>
    <w:rsid w:val="129C1548"/>
    <w:rsid w:val="12A8187E"/>
    <w:rsid w:val="12B9D72C"/>
    <w:rsid w:val="13741771"/>
    <w:rsid w:val="13BD4C29"/>
    <w:rsid w:val="13C3F03B"/>
    <w:rsid w:val="13C59C9E"/>
    <w:rsid w:val="13DF21E9"/>
    <w:rsid w:val="1411DB6B"/>
    <w:rsid w:val="143A7136"/>
    <w:rsid w:val="1449503A"/>
    <w:rsid w:val="14520AFD"/>
    <w:rsid w:val="14AFB499"/>
    <w:rsid w:val="14BA3BE1"/>
    <w:rsid w:val="150F8E77"/>
    <w:rsid w:val="1533F129"/>
    <w:rsid w:val="155426A5"/>
    <w:rsid w:val="157CD2FE"/>
    <w:rsid w:val="15B358A2"/>
    <w:rsid w:val="161A08F5"/>
    <w:rsid w:val="161E30F2"/>
    <w:rsid w:val="1635118C"/>
    <w:rsid w:val="164122CF"/>
    <w:rsid w:val="174446F2"/>
    <w:rsid w:val="1768CECA"/>
    <w:rsid w:val="1773F304"/>
    <w:rsid w:val="17AB5F30"/>
    <w:rsid w:val="180962FE"/>
    <w:rsid w:val="183ED2B7"/>
    <w:rsid w:val="1842E09D"/>
    <w:rsid w:val="18521888"/>
    <w:rsid w:val="1889CBA1"/>
    <w:rsid w:val="188A379E"/>
    <w:rsid w:val="18B94A71"/>
    <w:rsid w:val="18CC2431"/>
    <w:rsid w:val="18E7ED2A"/>
    <w:rsid w:val="196B4B09"/>
    <w:rsid w:val="1970BE1C"/>
    <w:rsid w:val="19719427"/>
    <w:rsid w:val="1A35402C"/>
    <w:rsid w:val="1AF5149D"/>
    <w:rsid w:val="1B5C12FE"/>
    <w:rsid w:val="1B9A878D"/>
    <w:rsid w:val="1C1A1E8C"/>
    <w:rsid w:val="1C97076B"/>
    <w:rsid w:val="1CC8F6CD"/>
    <w:rsid w:val="1CD3A9FC"/>
    <w:rsid w:val="1D041D0C"/>
    <w:rsid w:val="1D1B7FFF"/>
    <w:rsid w:val="1D212BC5"/>
    <w:rsid w:val="1D52B828"/>
    <w:rsid w:val="1D6CE0EE"/>
    <w:rsid w:val="1DB4430A"/>
    <w:rsid w:val="1DB674BD"/>
    <w:rsid w:val="1E64C72E"/>
    <w:rsid w:val="1E6F7A5D"/>
    <w:rsid w:val="1EAE5105"/>
    <w:rsid w:val="1ECBF1E9"/>
    <w:rsid w:val="1EEE8889"/>
    <w:rsid w:val="1F1316B8"/>
    <w:rsid w:val="1F4AB56A"/>
    <w:rsid w:val="1F572EAE"/>
    <w:rsid w:val="1FB57FD0"/>
    <w:rsid w:val="1FC16563"/>
    <w:rsid w:val="200B4ABE"/>
    <w:rsid w:val="202DFD5D"/>
    <w:rsid w:val="20932B24"/>
    <w:rsid w:val="20A481B0"/>
    <w:rsid w:val="20A4C85F"/>
    <w:rsid w:val="20B9F217"/>
    <w:rsid w:val="20C37392"/>
    <w:rsid w:val="20D605C0"/>
    <w:rsid w:val="21303B49"/>
    <w:rsid w:val="215806E8"/>
    <w:rsid w:val="21833F93"/>
    <w:rsid w:val="21A05E67"/>
    <w:rsid w:val="21E5B4FD"/>
    <w:rsid w:val="21EAEA94"/>
    <w:rsid w:val="222FE481"/>
    <w:rsid w:val="22C74B09"/>
    <w:rsid w:val="22E1E4C9"/>
    <w:rsid w:val="23B7884E"/>
    <w:rsid w:val="24959213"/>
    <w:rsid w:val="2576F19B"/>
    <w:rsid w:val="2577F2D3"/>
    <w:rsid w:val="259BABFD"/>
    <w:rsid w:val="25BB061A"/>
    <w:rsid w:val="25F8E4BD"/>
    <w:rsid w:val="2618B53D"/>
    <w:rsid w:val="270BD60A"/>
    <w:rsid w:val="2717CC68"/>
    <w:rsid w:val="2789AD03"/>
    <w:rsid w:val="278A9198"/>
    <w:rsid w:val="27AB737E"/>
    <w:rsid w:val="28390F42"/>
    <w:rsid w:val="283C1BCD"/>
    <w:rsid w:val="2851E19A"/>
    <w:rsid w:val="2855661C"/>
    <w:rsid w:val="29087DF3"/>
    <w:rsid w:val="290BCD0C"/>
    <w:rsid w:val="29697E5C"/>
    <w:rsid w:val="2A151C6B"/>
    <w:rsid w:val="2A156412"/>
    <w:rsid w:val="2A5B6142"/>
    <w:rsid w:val="2A5E9071"/>
    <w:rsid w:val="2AA0E1B6"/>
    <w:rsid w:val="2B218130"/>
    <w:rsid w:val="2B551405"/>
    <w:rsid w:val="2BA237CF"/>
    <w:rsid w:val="2C9E2078"/>
    <w:rsid w:val="2CE6CED1"/>
    <w:rsid w:val="2CEF0F81"/>
    <w:rsid w:val="2D13617F"/>
    <w:rsid w:val="2DF6219E"/>
    <w:rsid w:val="2E2EE445"/>
    <w:rsid w:val="2E5921F2"/>
    <w:rsid w:val="2EF27800"/>
    <w:rsid w:val="2EF99F2F"/>
    <w:rsid w:val="2F0CC43C"/>
    <w:rsid w:val="2F47553F"/>
    <w:rsid w:val="2F724965"/>
    <w:rsid w:val="2F98628F"/>
    <w:rsid w:val="2FD8BFE0"/>
    <w:rsid w:val="2FF96FAF"/>
    <w:rsid w:val="301473A4"/>
    <w:rsid w:val="30265186"/>
    <w:rsid w:val="3047ED0E"/>
    <w:rsid w:val="30EE4894"/>
    <w:rsid w:val="30EE4F5F"/>
    <w:rsid w:val="31441FC5"/>
    <w:rsid w:val="315B67E4"/>
    <w:rsid w:val="3187BBC5"/>
    <w:rsid w:val="325840AB"/>
    <w:rsid w:val="32794851"/>
    <w:rsid w:val="328D2650"/>
    <w:rsid w:val="32E65643"/>
    <w:rsid w:val="32FD9FE6"/>
    <w:rsid w:val="332297DE"/>
    <w:rsid w:val="3394A1AC"/>
    <w:rsid w:val="33BFCE32"/>
    <w:rsid w:val="342EAEE8"/>
    <w:rsid w:val="34567625"/>
    <w:rsid w:val="34705A53"/>
    <w:rsid w:val="34CCE0D2"/>
    <w:rsid w:val="34F9C2A9"/>
    <w:rsid w:val="35423102"/>
    <w:rsid w:val="35A347E9"/>
    <w:rsid w:val="35AE64E1"/>
    <w:rsid w:val="35C72F8A"/>
    <w:rsid w:val="35DF560B"/>
    <w:rsid w:val="35FF1E27"/>
    <w:rsid w:val="36173D73"/>
    <w:rsid w:val="36175321"/>
    <w:rsid w:val="362ED907"/>
    <w:rsid w:val="36D5A80F"/>
    <w:rsid w:val="36DCFCDC"/>
    <w:rsid w:val="36F46ACC"/>
    <w:rsid w:val="375BF144"/>
    <w:rsid w:val="37A7259E"/>
    <w:rsid w:val="37FAEB32"/>
    <w:rsid w:val="382AEF07"/>
    <w:rsid w:val="38372DEF"/>
    <w:rsid w:val="388FFDD6"/>
    <w:rsid w:val="38903B2D"/>
    <w:rsid w:val="38948634"/>
    <w:rsid w:val="38F7C1A5"/>
    <w:rsid w:val="392C8C84"/>
    <w:rsid w:val="39312E05"/>
    <w:rsid w:val="39A76845"/>
    <w:rsid w:val="39AECB40"/>
    <w:rsid w:val="3A939206"/>
    <w:rsid w:val="3AAF18DD"/>
    <w:rsid w:val="3AE043AA"/>
    <w:rsid w:val="3B686122"/>
    <w:rsid w:val="3BB0D085"/>
    <w:rsid w:val="3BE556A4"/>
    <w:rsid w:val="3BFEB81A"/>
    <w:rsid w:val="3C8CF24A"/>
    <w:rsid w:val="3CAA86F6"/>
    <w:rsid w:val="3CB4DF44"/>
    <w:rsid w:val="3CBB6125"/>
    <w:rsid w:val="3D099345"/>
    <w:rsid w:val="3D4C6253"/>
    <w:rsid w:val="3D7EEEA6"/>
    <w:rsid w:val="3D9AE099"/>
    <w:rsid w:val="3DA19614"/>
    <w:rsid w:val="3F86AD3F"/>
    <w:rsid w:val="3F8A5137"/>
    <w:rsid w:val="3F9A7876"/>
    <w:rsid w:val="40255910"/>
    <w:rsid w:val="40EF8BAA"/>
    <w:rsid w:val="40F41ABA"/>
    <w:rsid w:val="410E0BCC"/>
    <w:rsid w:val="41677F7E"/>
    <w:rsid w:val="41AED404"/>
    <w:rsid w:val="41E4DA7B"/>
    <w:rsid w:val="41E8A662"/>
    <w:rsid w:val="42739B7D"/>
    <w:rsid w:val="42937706"/>
    <w:rsid w:val="42B9B283"/>
    <w:rsid w:val="42D36ECA"/>
    <w:rsid w:val="44386778"/>
    <w:rsid w:val="44FCD2AB"/>
    <w:rsid w:val="452A3CC5"/>
    <w:rsid w:val="456B4FAC"/>
    <w:rsid w:val="458B1266"/>
    <w:rsid w:val="45D4A813"/>
    <w:rsid w:val="45E2D862"/>
    <w:rsid w:val="46504490"/>
    <w:rsid w:val="46B84B9E"/>
    <w:rsid w:val="46B98E99"/>
    <w:rsid w:val="4701751E"/>
    <w:rsid w:val="472FCA7B"/>
    <w:rsid w:val="476C1279"/>
    <w:rsid w:val="47926C9D"/>
    <w:rsid w:val="480CDD78"/>
    <w:rsid w:val="487F8D4F"/>
    <w:rsid w:val="488DC244"/>
    <w:rsid w:val="48F76F11"/>
    <w:rsid w:val="4949BF82"/>
    <w:rsid w:val="4959D581"/>
    <w:rsid w:val="4A4A1CDE"/>
    <w:rsid w:val="4A54B6CC"/>
    <w:rsid w:val="4A7CD429"/>
    <w:rsid w:val="4A8FBA85"/>
    <w:rsid w:val="4AB801B2"/>
    <w:rsid w:val="4ADA5024"/>
    <w:rsid w:val="4B10033F"/>
    <w:rsid w:val="4B296933"/>
    <w:rsid w:val="4BBA153B"/>
    <w:rsid w:val="4BCD2546"/>
    <w:rsid w:val="4BD243A2"/>
    <w:rsid w:val="4C2EC75F"/>
    <w:rsid w:val="4C32BB47"/>
    <w:rsid w:val="4C823E96"/>
    <w:rsid w:val="4CBC2BDB"/>
    <w:rsid w:val="4CC9B4FF"/>
    <w:rsid w:val="4CFA9071"/>
    <w:rsid w:val="4D373224"/>
    <w:rsid w:val="4D3C71E7"/>
    <w:rsid w:val="4DC55666"/>
    <w:rsid w:val="4DCA6B5E"/>
    <w:rsid w:val="4EE1B991"/>
    <w:rsid w:val="4F320F13"/>
    <w:rsid w:val="4F5FE5A0"/>
    <w:rsid w:val="4FB9DF58"/>
    <w:rsid w:val="50287593"/>
    <w:rsid w:val="50812F6A"/>
    <w:rsid w:val="50BA4188"/>
    <w:rsid w:val="50DA734A"/>
    <w:rsid w:val="514EF803"/>
    <w:rsid w:val="5164C046"/>
    <w:rsid w:val="51D57FB1"/>
    <w:rsid w:val="51F012F2"/>
    <w:rsid w:val="5206D4C0"/>
    <w:rsid w:val="5225F53C"/>
    <w:rsid w:val="522E567A"/>
    <w:rsid w:val="5242C55B"/>
    <w:rsid w:val="52549F0D"/>
    <w:rsid w:val="5292340A"/>
    <w:rsid w:val="5293AA81"/>
    <w:rsid w:val="52AFDBB4"/>
    <w:rsid w:val="52B4A7B7"/>
    <w:rsid w:val="52D3A65E"/>
    <w:rsid w:val="531940AA"/>
    <w:rsid w:val="5321B06C"/>
    <w:rsid w:val="5323DA71"/>
    <w:rsid w:val="53356E94"/>
    <w:rsid w:val="53CF7B9A"/>
    <w:rsid w:val="54466BE6"/>
    <w:rsid w:val="548D507B"/>
    <w:rsid w:val="55307424"/>
    <w:rsid w:val="5582E8B9"/>
    <w:rsid w:val="55A261B1"/>
    <w:rsid w:val="55A66F55"/>
    <w:rsid w:val="55E77C76"/>
    <w:rsid w:val="56AF5329"/>
    <w:rsid w:val="57467C11"/>
    <w:rsid w:val="57834CD7"/>
    <w:rsid w:val="57DDBEEC"/>
    <w:rsid w:val="5810303A"/>
    <w:rsid w:val="58199F05"/>
    <w:rsid w:val="5844390A"/>
    <w:rsid w:val="58716B49"/>
    <w:rsid w:val="58A05124"/>
    <w:rsid w:val="58B1966D"/>
    <w:rsid w:val="5942CE04"/>
    <w:rsid w:val="596F9E86"/>
    <w:rsid w:val="5A0B69A8"/>
    <w:rsid w:val="5A18DAA7"/>
    <w:rsid w:val="5A552CCB"/>
    <w:rsid w:val="5A86857D"/>
    <w:rsid w:val="5AFFA37C"/>
    <w:rsid w:val="5B59ED89"/>
    <w:rsid w:val="5C32F24B"/>
    <w:rsid w:val="5C996F65"/>
    <w:rsid w:val="5CEEA0E3"/>
    <w:rsid w:val="5D0CEF2C"/>
    <w:rsid w:val="5D429EFA"/>
    <w:rsid w:val="5D6087D6"/>
    <w:rsid w:val="5D60A1D9"/>
    <w:rsid w:val="5D6FC056"/>
    <w:rsid w:val="5D70308F"/>
    <w:rsid w:val="5DA42F48"/>
    <w:rsid w:val="5DB7C12A"/>
    <w:rsid w:val="5DBD1D4F"/>
    <w:rsid w:val="5E1C1769"/>
    <w:rsid w:val="5E384B4E"/>
    <w:rsid w:val="5E93DAEC"/>
    <w:rsid w:val="5ED9D5C0"/>
    <w:rsid w:val="5FA1DA3F"/>
    <w:rsid w:val="5FF0B54E"/>
    <w:rsid w:val="6021D100"/>
    <w:rsid w:val="60603567"/>
    <w:rsid w:val="60CB62A0"/>
    <w:rsid w:val="60E48AFD"/>
    <w:rsid w:val="617820E1"/>
    <w:rsid w:val="61BEDCDA"/>
    <w:rsid w:val="61C56929"/>
    <w:rsid w:val="62048E5E"/>
    <w:rsid w:val="62164969"/>
    <w:rsid w:val="6230CB4B"/>
    <w:rsid w:val="6250EC39"/>
    <w:rsid w:val="627A6C81"/>
    <w:rsid w:val="6285F73F"/>
    <w:rsid w:val="62AE1B49"/>
    <w:rsid w:val="633318A7"/>
    <w:rsid w:val="63992C11"/>
    <w:rsid w:val="63DF97AF"/>
    <w:rsid w:val="640462F8"/>
    <w:rsid w:val="64241BCD"/>
    <w:rsid w:val="64816734"/>
    <w:rsid w:val="64C9CC6D"/>
    <w:rsid w:val="65C52077"/>
    <w:rsid w:val="66058DC6"/>
    <w:rsid w:val="66095704"/>
    <w:rsid w:val="667DE2D0"/>
    <w:rsid w:val="669594E2"/>
    <w:rsid w:val="66CDA56A"/>
    <w:rsid w:val="6704DA9E"/>
    <w:rsid w:val="6799BE5E"/>
    <w:rsid w:val="67A9C438"/>
    <w:rsid w:val="6841542C"/>
    <w:rsid w:val="685E8C43"/>
    <w:rsid w:val="68F54027"/>
    <w:rsid w:val="6929750E"/>
    <w:rsid w:val="6953E659"/>
    <w:rsid w:val="6A3A1527"/>
    <w:rsid w:val="6A4634FE"/>
    <w:rsid w:val="6AAE3B78"/>
    <w:rsid w:val="6B1DFBAA"/>
    <w:rsid w:val="6B8A6EFA"/>
    <w:rsid w:val="6BA862DD"/>
    <w:rsid w:val="6C119C12"/>
    <w:rsid w:val="6C26B679"/>
    <w:rsid w:val="6C2FDE09"/>
    <w:rsid w:val="6C5476BC"/>
    <w:rsid w:val="6C966AD2"/>
    <w:rsid w:val="6CBD6051"/>
    <w:rsid w:val="6CCB7BE2"/>
    <w:rsid w:val="6D8AF200"/>
    <w:rsid w:val="6DD43147"/>
    <w:rsid w:val="6E323B33"/>
    <w:rsid w:val="6E3D0D4D"/>
    <w:rsid w:val="6EC02357"/>
    <w:rsid w:val="6EC89E8B"/>
    <w:rsid w:val="6EE0EF88"/>
    <w:rsid w:val="6EF566BC"/>
    <w:rsid w:val="6F24F121"/>
    <w:rsid w:val="6FCE0B94"/>
    <w:rsid w:val="6FFB83CD"/>
    <w:rsid w:val="7089E9CF"/>
    <w:rsid w:val="708A8E86"/>
    <w:rsid w:val="7108180F"/>
    <w:rsid w:val="7171C97B"/>
    <w:rsid w:val="719F1272"/>
    <w:rsid w:val="71D32582"/>
    <w:rsid w:val="71FE11B9"/>
    <w:rsid w:val="724CDFC9"/>
    <w:rsid w:val="726C7160"/>
    <w:rsid w:val="72C466D2"/>
    <w:rsid w:val="7362839D"/>
    <w:rsid w:val="736333D7"/>
    <w:rsid w:val="73BA30FB"/>
    <w:rsid w:val="73D3B3BD"/>
    <w:rsid w:val="74405DA5"/>
    <w:rsid w:val="745265EA"/>
    <w:rsid w:val="749AB3E9"/>
    <w:rsid w:val="74B0C0B3"/>
    <w:rsid w:val="74E4A74C"/>
    <w:rsid w:val="752567DA"/>
    <w:rsid w:val="7532A054"/>
    <w:rsid w:val="7539B354"/>
    <w:rsid w:val="755E8CAD"/>
    <w:rsid w:val="7581CF2C"/>
    <w:rsid w:val="759CCE6F"/>
    <w:rsid w:val="75B4F78D"/>
    <w:rsid w:val="76429A02"/>
    <w:rsid w:val="769B9E3A"/>
    <w:rsid w:val="76E2352D"/>
    <w:rsid w:val="77405335"/>
    <w:rsid w:val="77577FF0"/>
    <w:rsid w:val="779C7D73"/>
    <w:rsid w:val="77DE0B4E"/>
    <w:rsid w:val="77DE6A63"/>
    <w:rsid w:val="7815B250"/>
    <w:rsid w:val="7879E5B1"/>
    <w:rsid w:val="7882918E"/>
    <w:rsid w:val="78E205E3"/>
    <w:rsid w:val="7926707B"/>
    <w:rsid w:val="7940BFB8"/>
    <w:rsid w:val="797A3AC4"/>
    <w:rsid w:val="79A84BA7"/>
    <w:rsid w:val="79D27534"/>
    <w:rsid w:val="79FCC5A4"/>
    <w:rsid w:val="7A8A8895"/>
    <w:rsid w:val="7B18ABC1"/>
    <w:rsid w:val="7B2ACFB3"/>
    <w:rsid w:val="7B2CA6EE"/>
    <w:rsid w:val="7B355DC2"/>
    <w:rsid w:val="7B45069F"/>
    <w:rsid w:val="7BC6D2BE"/>
    <w:rsid w:val="7BE018B2"/>
    <w:rsid w:val="7C52588A"/>
    <w:rsid w:val="7C5BF5D8"/>
    <w:rsid w:val="7CB1876B"/>
    <w:rsid w:val="7CD12E23"/>
    <w:rsid w:val="7CF859FF"/>
    <w:rsid w:val="7D658DAA"/>
    <w:rsid w:val="7D6956E8"/>
    <w:rsid w:val="7DD4CFFC"/>
    <w:rsid w:val="7E34838A"/>
    <w:rsid w:val="7E79BFA3"/>
    <w:rsid w:val="7EBAD5A5"/>
    <w:rsid w:val="7F9D9F85"/>
    <w:rsid w:val="7FB1A9BD"/>
  </w:rsids>
  <m:mathPr>
    <m:mathFont m:val="Cambria Math"/>
    <m:brkBin m:val="before"/>
    <m:brkBinSub m:val="--"/>
    <m:smallFrac m:val="0"/>
    <m:dispDef/>
    <m:lMargin m:val="0"/>
    <m:rMargin m:val="0"/>
    <m:defJc m:val="centerGroup"/>
    <m:wrapIndent m:val="1440"/>
    <m:intLim m:val="subSup"/>
    <m:naryLim m:val="undOvr"/>
  </m:mathPr>
  <w:themeFontLang w:val="et-EE"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6E0B64"/>
  <w15:chartTrackingRefBased/>
  <w15:docId w15:val="{E7DEA2CA-6E23-4E41-8B7F-ED9DC8A74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447D2C"/>
    <w:pPr>
      <w:suppressAutoHyphens/>
      <w:spacing w:after="0" w:line="240" w:lineRule="auto"/>
    </w:pPr>
    <w:rPr>
      <w:rFonts w:ascii="Arial" w:eastAsia="Times New Roman" w:hAnsi="Arial" w:cs="Times New Roman"/>
      <w:sz w:val="24"/>
      <w:szCs w:val="20"/>
      <w:lang w:val="en-US" w:eastAsia="ar-SA"/>
    </w:rPr>
  </w:style>
  <w:style w:type="paragraph" w:styleId="Pealkiri2">
    <w:name w:val="heading 2"/>
    <w:next w:val="Normaallaad"/>
    <w:link w:val="Pealkiri2Mrk"/>
    <w:uiPriority w:val="9"/>
    <w:unhideWhenUsed/>
    <w:qFormat/>
    <w:rsid w:val="00085022"/>
    <w:pPr>
      <w:keepNext/>
      <w:keepLines/>
      <w:spacing w:after="0"/>
      <w:ind w:left="10" w:hanging="10"/>
      <w:outlineLvl w:val="1"/>
    </w:pPr>
    <w:rPr>
      <w:rFonts w:ascii="Times New Roman" w:eastAsia="Times New Roman" w:hAnsi="Times New Roman" w:cs="Times New Roman"/>
      <w:b/>
      <w:color w:val="000000"/>
      <w:kern w:val="2"/>
      <w:sz w:val="24"/>
      <w:lang w:val="en-US"/>
      <w14:ligatures w14:val="standardContextual"/>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Hperlink">
    <w:name w:val="Hyperlink"/>
    <w:basedOn w:val="Liguvaikefont"/>
    <w:uiPriority w:val="99"/>
    <w:unhideWhenUsed/>
    <w:rsid w:val="0058591A"/>
    <w:rPr>
      <w:color w:val="0563C1" w:themeColor="hyperlink"/>
      <w:u w:val="single"/>
    </w:rPr>
  </w:style>
  <w:style w:type="character" w:styleId="Lahendamatamainimine">
    <w:name w:val="Unresolved Mention"/>
    <w:basedOn w:val="Liguvaikefont"/>
    <w:uiPriority w:val="99"/>
    <w:semiHidden/>
    <w:unhideWhenUsed/>
    <w:rsid w:val="0058591A"/>
    <w:rPr>
      <w:color w:val="808080"/>
      <w:shd w:val="clear" w:color="auto" w:fill="E6E6E6"/>
    </w:rPr>
  </w:style>
  <w:style w:type="paragraph" w:styleId="Loendilik">
    <w:name w:val="List Paragraph"/>
    <w:basedOn w:val="Normaallaad"/>
    <w:uiPriority w:val="34"/>
    <w:qFormat/>
    <w:rsid w:val="008A743C"/>
    <w:pPr>
      <w:suppressAutoHyphens w:val="0"/>
      <w:spacing w:after="160" w:line="259" w:lineRule="auto"/>
      <w:ind w:left="720"/>
      <w:contextualSpacing/>
    </w:pPr>
    <w:rPr>
      <w:rFonts w:asciiTheme="minorHAnsi" w:eastAsiaTheme="minorHAnsi" w:hAnsiTheme="minorHAnsi" w:cstheme="minorBidi"/>
      <w:sz w:val="22"/>
      <w:szCs w:val="22"/>
      <w:lang w:val="en-GB" w:eastAsia="en-US"/>
    </w:rPr>
  </w:style>
  <w:style w:type="paragraph" w:styleId="Pis">
    <w:name w:val="header"/>
    <w:basedOn w:val="Normaallaad"/>
    <w:link w:val="PisMrk"/>
    <w:uiPriority w:val="99"/>
    <w:unhideWhenUsed/>
    <w:rsid w:val="000E7B4A"/>
    <w:pPr>
      <w:tabs>
        <w:tab w:val="center" w:pos="4513"/>
        <w:tab w:val="right" w:pos="9026"/>
      </w:tabs>
      <w:suppressAutoHyphens w:val="0"/>
    </w:pPr>
    <w:rPr>
      <w:rFonts w:asciiTheme="minorHAnsi" w:eastAsiaTheme="minorHAnsi" w:hAnsiTheme="minorHAnsi" w:cstheme="minorBidi"/>
      <w:sz w:val="22"/>
      <w:szCs w:val="22"/>
      <w:lang w:val="en-GB" w:eastAsia="en-US"/>
    </w:rPr>
  </w:style>
  <w:style w:type="character" w:customStyle="1" w:styleId="PisMrk">
    <w:name w:val="Päis Märk"/>
    <w:basedOn w:val="Liguvaikefont"/>
    <w:link w:val="Pis"/>
    <w:uiPriority w:val="99"/>
    <w:rsid w:val="000E7B4A"/>
  </w:style>
  <w:style w:type="paragraph" w:styleId="Jalus">
    <w:name w:val="footer"/>
    <w:basedOn w:val="Normaallaad"/>
    <w:link w:val="JalusMrk"/>
    <w:unhideWhenUsed/>
    <w:rsid w:val="000E7B4A"/>
    <w:pPr>
      <w:tabs>
        <w:tab w:val="center" w:pos="4513"/>
        <w:tab w:val="right" w:pos="9026"/>
      </w:tabs>
      <w:suppressAutoHyphens w:val="0"/>
    </w:pPr>
    <w:rPr>
      <w:rFonts w:asciiTheme="minorHAnsi" w:eastAsiaTheme="minorHAnsi" w:hAnsiTheme="minorHAnsi" w:cstheme="minorBidi"/>
      <w:sz w:val="22"/>
      <w:szCs w:val="22"/>
      <w:lang w:val="en-GB" w:eastAsia="en-US"/>
    </w:rPr>
  </w:style>
  <w:style w:type="character" w:customStyle="1" w:styleId="JalusMrk">
    <w:name w:val="Jalus Märk"/>
    <w:basedOn w:val="Liguvaikefont"/>
    <w:link w:val="Jalus"/>
    <w:rsid w:val="000E7B4A"/>
  </w:style>
  <w:style w:type="table" w:styleId="Kontuurtabel">
    <w:name w:val="Table Grid"/>
    <w:basedOn w:val="Normaaltabel"/>
    <w:uiPriority w:val="39"/>
    <w:rsid w:val="00524B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hatekst">
    <w:name w:val="Body Text"/>
    <w:basedOn w:val="Normaallaad"/>
    <w:link w:val="KehatekstMrk"/>
    <w:rsid w:val="00447D2C"/>
    <w:pPr>
      <w:autoSpaceDE w:val="0"/>
    </w:pPr>
    <w:rPr>
      <w:rFonts w:ascii="Times New Roman" w:hAnsi="Times New Roman"/>
      <w:szCs w:val="24"/>
      <w:lang w:val="en-GB"/>
    </w:rPr>
  </w:style>
  <w:style w:type="character" w:customStyle="1" w:styleId="KehatekstMrk">
    <w:name w:val="Kehatekst Märk"/>
    <w:basedOn w:val="Liguvaikefont"/>
    <w:link w:val="Kehatekst"/>
    <w:rsid w:val="00447D2C"/>
    <w:rPr>
      <w:rFonts w:ascii="Times New Roman" w:eastAsia="Times New Roman" w:hAnsi="Times New Roman" w:cs="Times New Roman"/>
      <w:sz w:val="24"/>
      <w:szCs w:val="24"/>
      <w:lang w:eastAsia="ar-SA"/>
    </w:rPr>
  </w:style>
  <w:style w:type="character" w:customStyle="1" w:styleId="Pealkiri2Mrk">
    <w:name w:val="Pealkiri 2 Märk"/>
    <w:basedOn w:val="Liguvaikefont"/>
    <w:link w:val="Pealkiri2"/>
    <w:uiPriority w:val="9"/>
    <w:rsid w:val="00085022"/>
    <w:rPr>
      <w:rFonts w:ascii="Times New Roman" w:eastAsia="Times New Roman" w:hAnsi="Times New Roman" w:cs="Times New Roman"/>
      <w:b/>
      <w:color w:val="000000"/>
      <w:kern w:val="2"/>
      <w:sz w:val="24"/>
      <w:lang w:val="en-US"/>
      <w14:ligatures w14:val="standardContextual"/>
    </w:rPr>
  </w:style>
  <w:style w:type="paragraph" w:styleId="Vahedeta">
    <w:name w:val="No Spacing"/>
    <w:uiPriority w:val="1"/>
    <w:qFormat/>
    <w:rsid w:val="00085022"/>
    <w:pPr>
      <w:spacing w:after="0" w:line="240" w:lineRule="auto"/>
    </w:pPr>
    <w:rPr>
      <w:rFonts w:eastAsia="Times New Roman" w:cs="Times New Roman"/>
      <w:lang w:val="et-EE"/>
    </w:rPr>
  </w:style>
  <w:style w:type="character" w:customStyle="1" w:styleId="cf01">
    <w:name w:val="cf01"/>
    <w:basedOn w:val="Liguvaikefont"/>
    <w:rsid w:val="00085022"/>
    <w:rPr>
      <w:rFonts w:ascii="Segoe UI" w:hAnsi="Segoe UI" w:cs="Segoe UI" w:hint="default"/>
      <w:sz w:val="18"/>
      <w:szCs w:val="18"/>
    </w:rPr>
  </w:style>
  <w:style w:type="paragraph" w:styleId="Normaallaadveeb">
    <w:name w:val="Normal (Web)"/>
    <w:basedOn w:val="Normaallaad"/>
    <w:uiPriority w:val="99"/>
    <w:semiHidden/>
    <w:unhideWhenUsed/>
    <w:rsid w:val="00085022"/>
    <w:pPr>
      <w:suppressAutoHyphens w:val="0"/>
      <w:spacing w:before="100" w:beforeAutospacing="1" w:after="100" w:afterAutospacing="1"/>
    </w:pPr>
    <w:rPr>
      <w:rFonts w:ascii="Times New Roman" w:hAnsi="Times New Roman"/>
      <w:szCs w:val="24"/>
      <w:lang w:val="et-EE" w:eastAsia="et-EE"/>
    </w:rPr>
  </w:style>
  <w:style w:type="paragraph" w:styleId="Kommentaaritekst">
    <w:name w:val="annotation text"/>
    <w:basedOn w:val="Normaallaad"/>
    <w:link w:val="KommentaaritekstMrk"/>
    <w:uiPriority w:val="99"/>
    <w:semiHidden/>
    <w:unhideWhenUsed/>
    <w:rPr>
      <w:sz w:val="20"/>
    </w:rPr>
  </w:style>
  <w:style w:type="character" w:customStyle="1" w:styleId="KommentaaritekstMrk">
    <w:name w:val="Kommentaari tekst Märk"/>
    <w:basedOn w:val="Liguvaikefont"/>
    <w:link w:val="Kommentaaritekst"/>
    <w:uiPriority w:val="99"/>
    <w:semiHidden/>
    <w:rPr>
      <w:rFonts w:ascii="Arial" w:eastAsia="Times New Roman" w:hAnsi="Arial" w:cs="Times New Roman"/>
      <w:sz w:val="20"/>
      <w:szCs w:val="20"/>
      <w:lang w:val="en-US" w:eastAsia="ar-SA"/>
    </w:rPr>
  </w:style>
  <w:style w:type="character" w:styleId="Kommentaariviide">
    <w:name w:val="annotation reference"/>
    <w:basedOn w:val="Liguvaikefont"/>
    <w:uiPriority w:val="99"/>
    <w:semiHidden/>
    <w:unhideWhenUsed/>
    <w:rPr>
      <w:sz w:val="16"/>
      <w:szCs w:val="16"/>
    </w:rPr>
  </w:style>
  <w:style w:type="character" w:customStyle="1" w:styleId="bold">
    <w:name w:val="bold"/>
    <w:basedOn w:val="Liguvaikefont"/>
    <w:rsid w:val="00EF3F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052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mailto:kutsed@eswa.ee" TargetMode="External"/><Relationship Id="rId2" Type="http://schemas.openxmlformats.org/officeDocument/2006/relationships/hyperlink" Target="mailto:AvahoolduseArenduskeskus@tallinnlv.ee" TargetMode="External"/><Relationship Id="rId1" Type="http://schemas.openxmlformats.org/officeDocument/2006/relationships/hyperlink" Target="http://www.eswa.e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637</Words>
  <Characters>3695</Characters>
  <Application>Microsoft Office Word</Application>
  <DocSecurity>0</DocSecurity>
  <Lines>30</Lines>
  <Paragraphs>8</Paragraphs>
  <ScaleCrop>false</ScaleCrop>
  <Company/>
  <LinksUpToDate>false</LinksUpToDate>
  <CharactersWithSpaces>4324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Sirlis Sõmer-Kull</dc:creator>
  <cp:keywords/>
  <dc:description/>
  <cp:lastModifiedBy>Kairit Lindmäe</cp:lastModifiedBy>
  <cp:revision>2</cp:revision>
  <dcterms:created xsi:type="dcterms:W3CDTF">2024-07-11T09:11:00Z</dcterms:created>
  <dcterms:modified xsi:type="dcterms:W3CDTF">2024-07-11T09:11:00Z</dcterms:modified>
</cp:coreProperties>
</file>